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E50E4B" w14:textId="77777777" w:rsidR="00226EE1" w:rsidRDefault="00226EE1" w:rsidP="00276629">
      <w:pPr>
        <w:pStyle w:val="Heading1"/>
        <w:jc w:val="center"/>
      </w:pPr>
      <w:bookmarkStart w:id="0" w:name="_Hlk41660773"/>
      <w:bookmarkEnd w:id="0"/>
    </w:p>
    <w:tbl>
      <w:tblPr>
        <w:tblW w:w="10201" w:type="dxa"/>
        <w:tblLook w:val="04A0" w:firstRow="1" w:lastRow="0" w:firstColumn="1" w:lastColumn="0" w:noHBand="0" w:noVBand="1"/>
      </w:tblPr>
      <w:tblGrid>
        <w:gridCol w:w="1328"/>
        <w:gridCol w:w="1680"/>
        <w:gridCol w:w="2232"/>
        <w:gridCol w:w="4961"/>
      </w:tblGrid>
      <w:tr w:rsidR="00676F5C" w:rsidRPr="00676F5C" w14:paraId="42A51528" w14:textId="77777777" w:rsidTr="00E84DEF">
        <w:trPr>
          <w:trHeight w:val="860"/>
        </w:trPr>
        <w:tc>
          <w:tcPr>
            <w:tcW w:w="1328"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742F3D6" w14:textId="77777777" w:rsidR="00676F5C" w:rsidRPr="00676F5C" w:rsidRDefault="00676F5C" w:rsidP="00676F5C">
            <w:pPr>
              <w:spacing w:after="0" w:line="240" w:lineRule="auto"/>
              <w:jc w:val="center"/>
              <w:rPr>
                <w:rFonts w:ascii="Calibri" w:eastAsia="Times New Roman" w:hAnsi="Calibri" w:cs="Calibri"/>
                <w:b/>
                <w:bCs/>
                <w:color w:val="000000"/>
                <w:sz w:val="24"/>
                <w:szCs w:val="24"/>
                <w:lang w:val="en-BE" w:eastAsia="en-BE"/>
              </w:rPr>
            </w:pPr>
            <w:r w:rsidRPr="00676F5C">
              <w:rPr>
                <w:rFonts w:ascii="Calibri" w:eastAsia="Times New Roman" w:hAnsi="Calibri" w:cs="Calibri"/>
                <w:b/>
                <w:bCs/>
                <w:color w:val="000000"/>
                <w:sz w:val="24"/>
                <w:szCs w:val="24"/>
                <w:lang w:val="en-BE" w:eastAsia="en-BE"/>
              </w:rPr>
              <w:t>Date</w:t>
            </w:r>
          </w:p>
        </w:tc>
        <w:tc>
          <w:tcPr>
            <w:tcW w:w="1680" w:type="dxa"/>
            <w:tcBorders>
              <w:top w:val="single" w:sz="4" w:space="0" w:color="auto"/>
              <w:left w:val="nil"/>
              <w:bottom w:val="single" w:sz="4" w:space="0" w:color="auto"/>
              <w:right w:val="single" w:sz="4" w:space="0" w:color="auto"/>
            </w:tcBorders>
            <w:shd w:val="clear" w:color="000000" w:fill="D9E1F2"/>
            <w:noWrap/>
            <w:vAlign w:val="center"/>
            <w:hideMark/>
          </w:tcPr>
          <w:p w14:paraId="4E912E62" w14:textId="4561CE0C" w:rsidR="00676F5C" w:rsidRPr="00676F5C" w:rsidRDefault="00676F5C" w:rsidP="00676F5C">
            <w:pPr>
              <w:spacing w:after="0" w:line="240" w:lineRule="auto"/>
              <w:jc w:val="center"/>
              <w:rPr>
                <w:rFonts w:ascii="Calibri" w:eastAsia="Times New Roman" w:hAnsi="Calibri" w:cs="Calibri"/>
                <w:b/>
                <w:bCs/>
                <w:color w:val="000000"/>
                <w:sz w:val="24"/>
                <w:szCs w:val="24"/>
                <w:lang w:val="en-BE" w:eastAsia="en-BE"/>
              </w:rPr>
            </w:pPr>
            <w:r w:rsidRPr="00676F5C">
              <w:rPr>
                <w:rFonts w:ascii="Calibri" w:eastAsia="Times New Roman" w:hAnsi="Calibri" w:cs="Calibri"/>
                <w:b/>
                <w:bCs/>
                <w:color w:val="000000"/>
                <w:sz w:val="24"/>
                <w:szCs w:val="24"/>
                <w:lang w:val="en-BE" w:eastAsia="en-BE"/>
              </w:rPr>
              <w:t>Th</w:t>
            </w:r>
            <w:r w:rsidR="008814BD">
              <w:rPr>
                <w:rFonts w:ascii="Calibri" w:eastAsia="Times New Roman" w:hAnsi="Calibri" w:cs="Calibri"/>
                <w:b/>
                <w:bCs/>
                <w:color w:val="000000"/>
                <w:sz w:val="24"/>
                <w:szCs w:val="24"/>
                <w:lang w:eastAsia="en-BE"/>
              </w:rPr>
              <w:t>eme</w:t>
            </w:r>
          </w:p>
        </w:tc>
        <w:tc>
          <w:tcPr>
            <w:tcW w:w="2232" w:type="dxa"/>
            <w:tcBorders>
              <w:top w:val="single" w:sz="4" w:space="0" w:color="auto"/>
              <w:left w:val="nil"/>
              <w:bottom w:val="single" w:sz="4" w:space="0" w:color="auto"/>
              <w:right w:val="single" w:sz="4" w:space="0" w:color="auto"/>
            </w:tcBorders>
            <w:shd w:val="clear" w:color="000000" w:fill="D9E1F2"/>
            <w:noWrap/>
            <w:vAlign w:val="center"/>
            <w:hideMark/>
          </w:tcPr>
          <w:p w14:paraId="32AD570B" w14:textId="5B10192B" w:rsidR="00676F5C" w:rsidRPr="00676F5C" w:rsidRDefault="00676F5C" w:rsidP="00676F5C">
            <w:pPr>
              <w:spacing w:after="0" w:line="240" w:lineRule="auto"/>
              <w:jc w:val="center"/>
              <w:rPr>
                <w:rFonts w:ascii="Calibri" w:eastAsia="Times New Roman" w:hAnsi="Calibri" w:cs="Calibri"/>
                <w:b/>
                <w:bCs/>
                <w:color w:val="000000"/>
                <w:sz w:val="24"/>
                <w:szCs w:val="24"/>
                <w:lang w:eastAsia="en-BE"/>
              </w:rPr>
            </w:pPr>
            <w:r w:rsidRPr="00676F5C">
              <w:rPr>
                <w:rFonts w:ascii="Calibri" w:eastAsia="Times New Roman" w:hAnsi="Calibri" w:cs="Calibri"/>
                <w:b/>
                <w:bCs/>
                <w:color w:val="000000"/>
                <w:sz w:val="24"/>
                <w:szCs w:val="24"/>
                <w:lang w:val="en-BE" w:eastAsia="en-BE"/>
              </w:rPr>
              <w:t xml:space="preserve">Table </w:t>
            </w:r>
            <w:r w:rsidR="00BF0FF0">
              <w:rPr>
                <w:rFonts w:ascii="Calibri" w:eastAsia="Times New Roman" w:hAnsi="Calibri" w:cs="Calibri"/>
                <w:b/>
                <w:bCs/>
                <w:color w:val="000000"/>
                <w:sz w:val="24"/>
                <w:szCs w:val="24"/>
                <w:lang w:eastAsia="en-BE"/>
              </w:rPr>
              <w:t>of content</w:t>
            </w:r>
          </w:p>
        </w:tc>
        <w:tc>
          <w:tcPr>
            <w:tcW w:w="4961" w:type="dxa"/>
            <w:tcBorders>
              <w:top w:val="single" w:sz="4" w:space="0" w:color="auto"/>
              <w:left w:val="nil"/>
              <w:bottom w:val="single" w:sz="4" w:space="0" w:color="auto"/>
              <w:right w:val="single" w:sz="4" w:space="0" w:color="auto"/>
            </w:tcBorders>
            <w:shd w:val="clear" w:color="000000" w:fill="D9E1F2"/>
            <w:noWrap/>
            <w:vAlign w:val="center"/>
            <w:hideMark/>
          </w:tcPr>
          <w:p w14:paraId="3EF11AFC" w14:textId="77777777" w:rsidR="00676F5C" w:rsidRPr="00676F5C" w:rsidRDefault="00676F5C" w:rsidP="00676F5C">
            <w:pPr>
              <w:spacing w:after="0" w:line="240" w:lineRule="auto"/>
              <w:jc w:val="center"/>
              <w:rPr>
                <w:rFonts w:ascii="Calibri" w:eastAsia="Times New Roman" w:hAnsi="Calibri" w:cs="Calibri"/>
                <w:b/>
                <w:bCs/>
                <w:color w:val="000000"/>
                <w:sz w:val="24"/>
                <w:szCs w:val="24"/>
                <w:lang w:val="en-BE" w:eastAsia="en-BE"/>
              </w:rPr>
            </w:pPr>
            <w:r w:rsidRPr="00676F5C">
              <w:rPr>
                <w:rFonts w:ascii="Calibri" w:eastAsia="Times New Roman" w:hAnsi="Calibri" w:cs="Calibri"/>
                <w:b/>
                <w:bCs/>
                <w:color w:val="000000"/>
                <w:sz w:val="24"/>
                <w:szCs w:val="24"/>
                <w:lang w:val="en-BE" w:eastAsia="en-BE"/>
              </w:rPr>
              <w:t>Modification</w:t>
            </w:r>
          </w:p>
        </w:tc>
      </w:tr>
      <w:tr w:rsidR="00676F5C" w:rsidRPr="00676F5C" w14:paraId="26840774" w14:textId="77777777" w:rsidTr="00E84DEF">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522970AE" w14:textId="4EE3E993" w:rsidR="00676F5C" w:rsidRPr="00676F5C" w:rsidRDefault="00676F5C" w:rsidP="00676F5C">
            <w:pPr>
              <w:spacing w:after="0" w:line="240" w:lineRule="auto"/>
              <w:rPr>
                <w:rFonts w:ascii="Calibri" w:eastAsia="Times New Roman" w:hAnsi="Calibri" w:cs="Calibri"/>
                <w:color w:val="000000"/>
                <w:lang w:eastAsia="en-BE"/>
              </w:rPr>
            </w:pPr>
            <w:r w:rsidRPr="00676F5C">
              <w:rPr>
                <w:rFonts w:ascii="Calibri" w:eastAsia="Times New Roman" w:hAnsi="Calibri" w:cs="Calibri"/>
                <w:color w:val="000000"/>
                <w:lang w:val="en-BE" w:eastAsia="en-BE"/>
              </w:rPr>
              <w:t> </w:t>
            </w:r>
            <w:r w:rsidR="00673EE2">
              <w:rPr>
                <w:rFonts w:ascii="Calibri" w:eastAsia="Times New Roman" w:hAnsi="Calibri" w:cs="Calibri"/>
                <w:color w:val="000000"/>
                <w:lang w:eastAsia="en-BE"/>
              </w:rPr>
              <w:t>29/09/2020</w:t>
            </w:r>
          </w:p>
        </w:tc>
        <w:tc>
          <w:tcPr>
            <w:tcW w:w="1680" w:type="dxa"/>
            <w:tcBorders>
              <w:top w:val="nil"/>
              <w:left w:val="nil"/>
              <w:bottom w:val="single" w:sz="4" w:space="0" w:color="auto"/>
              <w:right w:val="single" w:sz="4" w:space="0" w:color="auto"/>
            </w:tcBorders>
            <w:shd w:val="clear" w:color="auto" w:fill="auto"/>
            <w:noWrap/>
            <w:vAlign w:val="bottom"/>
            <w:hideMark/>
          </w:tcPr>
          <w:p w14:paraId="1AD49230" w14:textId="55368A25" w:rsidR="00676F5C" w:rsidRPr="00676F5C" w:rsidRDefault="00676F5C" w:rsidP="00676F5C">
            <w:pPr>
              <w:spacing w:after="0" w:line="240" w:lineRule="auto"/>
              <w:rPr>
                <w:rFonts w:ascii="Calibri" w:eastAsia="Times New Roman" w:hAnsi="Calibri" w:cs="Calibri"/>
                <w:color w:val="000000"/>
                <w:lang w:eastAsia="en-BE"/>
              </w:rPr>
            </w:pPr>
            <w:r w:rsidRPr="00676F5C">
              <w:rPr>
                <w:rFonts w:ascii="Calibri" w:eastAsia="Times New Roman" w:hAnsi="Calibri" w:cs="Calibri"/>
                <w:color w:val="000000"/>
                <w:lang w:val="en-BE" w:eastAsia="en-BE"/>
              </w:rPr>
              <w:t> </w:t>
            </w:r>
            <w:r w:rsidR="00B75898">
              <w:rPr>
                <w:rFonts w:ascii="Calibri" w:eastAsia="Times New Roman" w:hAnsi="Calibri" w:cs="Calibri"/>
                <w:color w:val="000000"/>
                <w:lang w:eastAsia="en-BE"/>
              </w:rPr>
              <w:t>Stage capacity</w:t>
            </w:r>
          </w:p>
        </w:tc>
        <w:tc>
          <w:tcPr>
            <w:tcW w:w="2232" w:type="dxa"/>
            <w:tcBorders>
              <w:top w:val="nil"/>
              <w:left w:val="nil"/>
              <w:bottom w:val="single" w:sz="4" w:space="0" w:color="auto"/>
              <w:right w:val="single" w:sz="4" w:space="0" w:color="auto"/>
            </w:tcBorders>
            <w:shd w:val="clear" w:color="auto" w:fill="auto"/>
            <w:noWrap/>
            <w:vAlign w:val="bottom"/>
            <w:hideMark/>
          </w:tcPr>
          <w:p w14:paraId="67F90025" w14:textId="3A7EB739" w:rsidR="00676F5C" w:rsidRPr="00676F5C" w:rsidRDefault="00676F5C" w:rsidP="00676F5C">
            <w:pPr>
              <w:spacing w:after="0" w:line="240" w:lineRule="auto"/>
              <w:rPr>
                <w:rFonts w:ascii="Calibri" w:eastAsia="Times New Roman" w:hAnsi="Calibri" w:cs="Calibri"/>
                <w:color w:val="000000"/>
                <w:lang w:eastAsia="en-BE"/>
              </w:rPr>
            </w:pPr>
            <w:r w:rsidRPr="00676F5C">
              <w:rPr>
                <w:rFonts w:ascii="Calibri" w:eastAsia="Times New Roman" w:hAnsi="Calibri" w:cs="Calibri"/>
                <w:color w:val="000000"/>
                <w:lang w:val="en-BE" w:eastAsia="en-BE"/>
              </w:rPr>
              <w:t> </w:t>
            </w:r>
            <w:r w:rsidR="00356C26">
              <w:rPr>
                <w:rFonts w:ascii="Calibri" w:eastAsia="Times New Roman" w:hAnsi="Calibri" w:cs="Calibri"/>
                <w:color w:val="000000"/>
                <w:lang w:eastAsia="en-BE"/>
              </w:rPr>
              <w:t>2.k.a)</w:t>
            </w:r>
            <w:r w:rsidR="00E84DEF">
              <w:rPr>
                <w:rFonts w:ascii="Calibri" w:eastAsia="Times New Roman" w:hAnsi="Calibri" w:cs="Calibri"/>
                <w:color w:val="000000"/>
                <w:lang w:eastAsia="en-BE"/>
              </w:rPr>
              <w:t xml:space="preserve"> p.7</w:t>
            </w:r>
          </w:p>
        </w:tc>
        <w:tc>
          <w:tcPr>
            <w:tcW w:w="4961" w:type="dxa"/>
            <w:tcBorders>
              <w:top w:val="nil"/>
              <w:left w:val="nil"/>
              <w:bottom w:val="single" w:sz="4" w:space="0" w:color="auto"/>
              <w:right w:val="single" w:sz="4" w:space="0" w:color="auto"/>
            </w:tcBorders>
            <w:shd w:val="clear" w:color="auto" w:fill="auto"/>
            <w:noWrap/>
            <w:vAlign w:val="bottom"/>
            <w:hideMark/>
          </w:tcPr>
          <w:p w14:paraId="56877AEF" w14:textId="05908FB5" w:rsidR="00676F5C" w:rsidRPr="00676F5C" w:rsidRDefault="00676F5C" w:rsidP="00676F5C">
            <w:pPr>
              <w:spacing w:after="0" w:line="240" w:lineRule="auto"/>
              <w:rPr>
                <w:rFonts w:ascii="Calibri" w:eastAsia="Times New Roman" w:hAnsi="Calibri" w:cs="Calibri"/>
                <w:color w:val="000000"/>
                <w:lang w:eastAsia="en-BE"/>
              </w:rPr>
            </w:pPr>
            <w:r w:rsidRPr="00676F5C">
              <w:rPr>
                <w:rFonts w:ascii="Calibri" w:eastAsia="Times New Roman" w:hAnsi="Calibri" w:cs="Calibri"/>
                <w:color w:val="000000"/>
                <w:lang w:val="en-BE" w:eastAsia="en-BE"/>
              </w:rPr>
              <w:t> </w:t>
            </w:r>
            <w:r w:rsidR="00C61923">
              <w:rPr>
                <w:rFonts w:ascii="Calibri" w:eastAsia="Times New Roman" w:hAnsi="Calibri" w:cs="Calibri"/>
                <w:color w:val="000000"/>
                <w:lang w:eastAsia="en-BE"/>
              </w:rPr>
              <w:t>Upgrade capacity up to 12 and 7 people ++</w:t>
            </w:r>
          </w:p>
        </w:tc>
      </w:tr>
      <w:tr w:rsidR="00676F5C" w:rsidRPr="00676F5C" w14:paraId="122B58EB" w14:textId="77777777" w:rsidTr="00E84DEF">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321EC4CF" w14:textId="162F4884" w:rsidR="00676F5C" w:rsidRPr="00676F5C" w:rsidRDefault="00676F5C" w:rsidP="00676F5C">
            <w:pPr>
              <w:spacing w:after="0" w:line="240" w:lineRule="auto"/>
              <w:rPr>
                <w:rFonts w:ascii="Calibri" w:eastAsia="Times New Roman" w:hAnsi="Calibri" w:cs="Calibri"/>
                <w:color w:val="000000"/>
                <w:lang w:eastAsia="en-BE"/>
              </w:rPr>
            </w:pPr>
            <w:r w:rsidRPr="00676F5C">
              <w:rPr>
                <w:rFonts w:ascii="Calibri" w:eastAsia="Times New Roman" w:hAnsi="Calibri" w:cs="Calibri"/>
                <w:color w:val="000000"/>
                <w:lang w:val="en-BE" w:eastAsia="en-BE"/>
              </w:rPr>
              <w:t> </w:t>
            </w:r>
            <w:r w:rsidR="00BC4129">
              <w:rPr>
                <w:rFonts w:ascii="Calibri" w:eastAsia="Times New Roman" w:hAnsi="Calibri" w:cs="Calibri"/>
                <w:color w:val="000000"/>
                <w:lang w:eastAsia="en-BE"/>
              </w:rPr>
              <w:t>1/10/2020</w:t>
            </w:r>
          </w:p>
        </w:tc>
        <w:tc>
          <w:tcPr>
            <w:tcW w:w="1680" w:type="dxa"/>
            <w:tcBorders>
              <w:top w:val="nil"/>
              <w:left w:val="nil"/>
              <w:bottom w:val="single" w:sz="4" w:space="0" w:color="auto"/>
              <w:right w:val="single" w:sz="4" w:space="0" w:color="auto"/>
            </w:tcBorders>
            <w:shd w:val="clear" w:color="auto" w:fill="auto"/>
            <w:noWrap/>
            <w:vAlign w:val="bottom"/>
            <w:hideMark/>
          </w:tcPr>
          <w:p w14:paraId="6171009B" w14:textId="3B5A61B0" w:rsidR="00676F5C" w:rsidRPr="00676F5C" w:rsidRDefault="00676F5C" w:rsidP="00676F5C">
            <w:pPr>
              <w:spacing w:after="0" w:line="240" w:lineRule="auto"/>
              <w:rPr>
                <w:rFonts w:ascii="Calibri" w:eastAsia="Times New Roman" w:hAnsi="Calibri" w:cs="Calibri"/>
                <w:color w:val="000000"/>
                <w:lang w:eastAsia="en-BE"/>
              </w:rPr>
            </w:pPr>
            <w:r w:rsidRPr="00676F5C">
              <w:rPr>
                <w:rFonts w:ascii="Calibri" w:eastAsia="Times New Roman" w:hAnsi="Calibri" w:cs="Calibri"/>
                <w:color w:val="000000"/>
                <w:lang w:val="en-BE" w:eastAsia="en-BE"/>
              </w:rPr>
              <w:t> </w:t>
            </w:r>
            <w:r w:rsidR="00BC4129">
              <w:rPr>
                <w:rFonts w:ascii="Calibri" w:eastAsia="Times New Roman" w:hAnsi="Calibri" w:cs="Calibri"/>
                <w:color w:val="000000"/>
                <w:lang w:eastAsia="en-BE"/>
              </w:rPr>
              <w:t>Public Capacity</w:t>
            </w:r>
          </w:p>
        </w:tc>
        <w:tc>
          <w:tcPr>
            <w:tcW w:w="2232" w:type="dxa"/>
            <w:tcBorders>
              <w:top w:val="nil"/>
              <w:left w:val="nil"/>
              <w:bottom w:val="single" w:sz="4" w:space="0" w:color="auto"/>
              <w:right w:val="single" w:sz="4" w:space="0" w:color="auto"/>
            </w:tcBorders>
            <w:shd w:val="clear" w:color="auto" w:fill="auto"/>
            <w:noWrap/>
            <w:vAlign w:val="bottom"/>
            <w:hideMark/>
          </w:tcPr>
          <w:p w14:paraId="4731181E" w14:textId="0FAA3BA9" w:rsidR="00676F5C" w:rsidRPr="00676F5C" w:rsidRDefault="00676F5C" w:rsidP="00676F5C">
            <w:pPr>
              <w:spacing w:after="0" w:line="240" w:lineRule="auto"/>
              <w:rPr>
                <w:rFonts w:ascii="Calibri" w:eastAsia="Times New Roman" w:hAnsi="Calibri" w:cs="Calibri"/>
                <w:color w:val="000000"/>
                <w:lang w:eastAsia="en-BE"/>
              </w:rPr>
            </w:pPr>
            <w:r w:rsidRPr="00676F5C">
              <w:rPr>
                <w:rFonts w:ascii="Calibri" w:eastAsia="Times New Roman" w:hAnsi="Calibri" w:cs="Calibri"/>
                <w:color w:val="000000"/>
                <w:lang w:val="en-BE" w:eastAsia="en-BE"/>
              </w:rPr>
              <w:t> </w:t>
            </w:r>
            <w:r w:rsidR="00580A42">
              <w:rPr>
                <w:rFonts w:ascii="Calibri" w:eastAsia="Times New Roman" w:hAnsi="Calibri" w:cs="Calibri"/>
                <w:color w:val="000000"/>
                <w:lang w:eastAsia="en-BE"/>
              </w:rPr>
              <w:t>B. Capacities p.</w:t>
            </w:r>
            <w:r w:rsidR="00E84DEF">
              <w:rPr>
                <w:rFonts w:ascii="Calibri" w:eastAsia="Times New Roman" w:hAnsi="Calibri" w:cs="Calibri"/>
                <w:color w:val="000000"/>
                <w:lang w:eastAsia="en-BE"/>
              </w:rPr>
              <w:t>11-13</w:t>
            </w:r>
          </w:p>
        </w:tc>
        <w:tc>
          <w:tcPr>
            <w:tcW w:w="4961" w:type="dxa"/>
            <w:tcBorders>
              <w:top w:val="nil"/>
              <w:left w:val="nil"/>
              <w:bottom w:val="single" w:sz="4" w:space="0" w:color="auto"/>
              <w:right w:val="single" w:sz="4" w:space="0" w:color="auto"/>
            </w:tcBorders>
            <w:shd w:val="clear" w:color="auto" w:fill="auto"/>
            <w:noWrap/>
            <w:vAlign w:val="bottom"/>
            <w:hideMark/>
          </w:tcPr>
          <w:p w14:paraId="4177209F" w14:textId="6D244078" w:rsidR="00676F5C" w:rsidRPr="00676F5C" w:rsidRDefault="00676F5C" w:rsidP="00676F5C">
            <w:pPr>
              <w:spacing w:after="0" w:line="240" w:lineRule="auto"/>
              <w:rPr>
                <w:rFonts w:ascii="Calibri" w:eastAsia="Times New Roman" w:hAnsi="Calibri" w:cs="Calibri"/>
                <w:color w:val="000000"/>
                <w:lang w:eastAsia="en-BE"/>
              </w:rPr>
            </w:pPr>
            <w:r w:rsidRPr="00676F5C">
              <w:rPr>
                <w:rFonts w:ascii="Calibri" w:eastAsia="Times New Roman" w:hAnsi="Calibri" w:cs="Calibri"/>
                <w:color w:val="000000"/>
                <w:lang w:val="en-BE" w:eastAsia="en-BE"/>
              </w:rPr>
              <w:t> </w:t>
            </w:r>
            <w:r w:rsidR="00E84DEF">
              <w:rPr>
                <w:rFonts w:ascii="Calibri" w:eastAsia="Times New Roman" w:hAnsi="Calibri" w:cs="Calibri"/>
                <w:color w:val="000000"/>
                <w:lang w:eastAsia="en-BE"/>
              </w:rPr>
              <w:t>Sales Plan in Box-Office</w:t>
            </w:r>
          </w:p>
        </w:tc>
      </w:tr>
      <w:tr w:rsidR="00676F5C" w:rsidRPr="00676F5C" w14:paraId="096D5B73" w14:textId="77777777" w:rsidTr="00E84DEF">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23FEEB17"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058DA248"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25975E3A"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3B06A825"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76F5C" w:rsidRPr="00676F5C" w14:paraId="33CE8CAC" w14:textId="77777777" w:rsidTr="00E84DEF">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435A139C"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71AF106D"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64160DBF"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3D1A44CF"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76F5C" w:rsidRPr="00676F5C" w14:paraId="786D3636" w14:textId="77777777" w:rsidTr="00E84DEF">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15F7634D"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4EA93905"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4CFD498F"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2BFBDD80"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76F5C" w:rsidRPr="00676F5C" w14:paraId="21D38A6B" w14:textId="77777777" w:rsidTr="00E84DEF">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10C5B719"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0C0DE8C4"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0CA760E7"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0C3D2C27"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76F5C" w:rsidRPr="00676F5C" w14:paraId="13BE402C" w14:textId="77777777" w:rsidTr="00E84DEF">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4B71F1D4"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6D572C60"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444E6153"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0DF89023"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76F5C" w:rsidRPr="00676F5C" w14:paraId="28A040E6" w14:textId="77777777" w:rsidTr="00E84DEF">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04B086F8"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0336874D"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5DF15915"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0EF358BF"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76F5C" w:rsidRPr="00676F5C" w14:paraId="12D3ACEB" w14:textId="77777777" w:rsidTr="00E84DEF">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26E68329"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744279EF"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354CAEF3"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59E0741F"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76F5C" w:rsidRPr="00676F5C" w14:paraId="391428B1" w14:textId="77777777" w:rsidTr="00E84DEF">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5D9D7D2D"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7DD7FDF6"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6236C5AB"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6A4A2256"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76F5C" w:rsidRPr="00676F5C" w14:paraId="710E2A75" w14:textId="77777777" w:rsidTr="00E84DEF">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5569D3E8"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57F361AB"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2EF6B6A9"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49CA4D8E"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76F5C" w:rsidRPr="00676F5C" w14:paraId="0B6465E6" w14:textId="77777777" w:rsidTr="00E84DEF">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477FBD98"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0A994A10"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35BAF31F"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600DC5A6"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76F5C" w:rsidRPr="00676F5C" w14:paraId="7F25FFDB" w14:textId="77777777" w:rsidTr="00E84DEF">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25A5CDF2"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64DA88E4"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2EC273B6"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74DDE1A2"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76F5C" w:rsidRPr="00676F5C" w14:paraId="6FE0ECAA" w14:textId="77777777" w:rsidTr="00E84DEF">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6FD56613"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68B9C7EF"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3A37FE5B"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1125BD6E"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76F5C" w:rsidRPr="00676F5C" w14:paraId="7771256E" w14:textId="77777777" w:rsidTr="00E84DEF">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22E42F72"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26FCDB4B"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4D758C89"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319D37C4"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76F5C" w:rsidRPr="00676F5C" w14:paraId="1B4290A4" w14:textId="77777777" w:rsidTr="00E84DEF">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4AB5D4E3"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3CB4DFE8"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01FEA026"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2052959E"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76F5C" w:rsidRPr="00676F5C" w14:paraId="4122743B" w14:textId="77777777" w:rsidTr="00E84DEF">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63B39D92"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7CB0DA81"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27BB795B"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5E2B6083"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76F5C" w:rsidRPr="00676F5C" w14:paraId="144BE3E0" w14:textId="77777777" w:rsidTr="00E84DEF">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61D1D1D3"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496B760D"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3A9CA7DD"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26E0ACA4"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76F5C" w:rsidRPr="00676F5C" w14:paraId="4B384A10" w14:textId="77777777" w:rsidTr="00E84DEF">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3E71C91D"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2E3D34FA"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7D2633AF"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3D99AAC0"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76F5C" w:rsidRPr="00676F5C" w14:paraId="466D212D" w14:textId="77777777" w:rsidTr="00E84DEF">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497E1823"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0570C5C5"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525FBBE1"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3DB7921C"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76F5C" w:rsidRPr="00676F5C" w14:paraId="09127AD8" w14:textId="77777777" w:rsidTr="00E84DEF">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639E8F7E"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54F3ADF0"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2364AFDF"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68BBD620"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76F5C" w:rsidRPr="00676F5C" w14:paraId="52F0F90E" w14:textId="77777777" w:rsidTr="00E84DEF">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24FF758E"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774D8E31"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7554E42F"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54C2DEFA"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76F5C" w:rsidRPr="00676F5C" w14:paraId="39F5748D" w14:textId="77777777" w:rsidTr="00E84DEF">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018F7EEF"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79053910"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586B1B64"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2006A505"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76F5C" w:rsidRPr="00676F5C" w14:paraId="4FD99923" w14:textId="77777777" w:rsidTr="00E84DEF">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188526DB"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47306D09"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27D3C511"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023BEC01"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r w:rsidR="00676F5C" w:rsidRPr="00676F5C" w14:paraId="690F3F2E" w14:textId="77777777" w:rsidTr="00E84DEF">
        <w:trPr>
          <w:trHeight w:val="4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69D4A516"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1680" w:type="dxa"/>
            <w:tcBorders>
              <w:top w:val="nil"/>
              <w:left w:val="nil"/>
              <w:bottom w:val="single" w:sz="4" w:space="0" w:color="auto"/>
              <w:right w:val="single" w:sz="4" w:space="0" w:color="auto"/>
            </w:tcBorders>
            <w:shd w:val="clear" w:color="auto" w:fill="auto"/>
            <w:noWrap/>
            <w:vAlign w:val="bottom"/>
            <w:hideMark/>
          </w:tcPr>
          <w:p w14:paraId="1DCE37E1"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2232" w:type="dxa"/>
            <w:tcBorders>
              <w:top w:val="nil"/>
              <w:left w:val="nil"/>
              <w:bottom w:val="single" w:sz="4" w:space="0" w:color="auto"/>
              <w:right w:val="single" w:sz="4" w:space="0" w:color="auto"/>
            </w:tcBorders>
            <w:shd w:val="clear" w:color="auto" w:fill="auto"/>
            <w:noWrap/>
            <w:vAlign w:val="bottom"/>
            <w:hideMark/>
          </w:tcPr>
          <w:p w14:paraId="0B426206"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c>
          <w:tcPr>
            <w:tcW w:w="4961" w:type="dxa"/>
            <w:tcBorders>
              <w:top w:val="nil"/>
              <w:left w:val="nil"/>
              <w:bottom w:val="single" w:sz="4" w:space="0" w:color="auto"/>
              <w:right w:val="single" w:sz="4" w:space="0" w:color="auto"/>
            </w:tcBorders>
            <w:shd w:val="clear" w:color="auto" w:fill="auto"/>
            <w:noWrap/>
            <w:vAlign w:val="bottom"/>
            <w:hideMark/>
          </w:tcPr>
          <w:p w14:paraId="0CB724E6" w14:textId="77777777" w:rsidR="00676F5C" w:rsidRPr="00676F5C" w:rsidRDefault="00676F5C" w:rsidP="00676F5C">
            <w:pPr>
              <w:spacing w:after="0" w:line="240" w:lineRule="auto"/>
              <w:rPr>
                <w:rFonts w:ascii="Calibri" w:eastAsia="Times New Roman" w:hAnsi="Calibri" w:cs="Calibri"/>
                <w:color w:val="000000"/>
                <w:lang w:val="en-BE" w:eastAsia="en-BE"/>
              </w:rPr>
            </w:pPr>
            <w:r w:rsidRPr="00676F5C">
              <w:rPr>
                <w:rFonts w:ascii="Calibri" w:eastAsia="Times New Roman" w:hAnsi="Calibri" w:cs="Calibri"/>
                <w:color w:val="000000"/>
                <w:lang w:val="en-BE" w:eastAsia="en-BE"/>
              </w:rPr>
              <w:t> </w:t>
            </w:r>
          </w:p>
        </w:tc>
      </w:tr>
    </w:tbl>
    <w:p w14:paraId="738EE7BE" w14:textId="77777777" w:rsidR="00226EE1" w:rsidRDefault="00226EE1" w:rsidP="00BF0FF0">
      <w:pPr>
        <w:pStyle w:val="Heading1"/>
      </w:pPr>
    </w:p>
    <w:p w14:paraId="320C6296" w14:textId="77777777" w:rsidR="00226EE1" w:rsidRDefault="00226EE1" w:rsidP="00276629">
      <w:pPr>
        <w:pStyle w:val="Heading1"/>
        <w:jc w:val="center"/>
      </w:pPr>
    </w:p>
    <w:p w14:paraId="16AF08A0" w14:textId="4C5D4AD3" w:rsidR="00276629" w:rsidRDefault="00591E53" w:rsidP="00276629">
      <w:pPr>
        <w:pStyle w:val="Heading1"/>
        <w:jc w:val="center"/>
      </w:pPr>
      <w:r w:rsidRPr="00B14E5D">
        <w:t xml:space="preserve">Centre for Fine Arts in Brussels </w:t>
      </w:r>
      <w:r w:rsidR="00B14E5D" w:rsidRPr="00B14E5D">
        <w:t>–</w:t>
      </w:r>
    </w:p>
    <w:p w14:paraId="77C83A47" w14:textId="33DF4035" w:rsidR="00951851" w:rsidRPr="00B14E5D" w:rsidRDefault="00B14E5D" w:rsidP="00276629">
      <w:pPr>
        <w:pStyle w:val="Heading1"/>
        <w:jc w:val="center"/>
      </w:pPr>
      <w:r w:rsidRPr="00B14E5D">
        <w:t>M</w:t>
      </w:r>
      <w:r w:rsidR="00591E53" w:rsidRPr="00B14E5D">
        <w:t xml:space="preserve"> Hall and Studio</w:t>
      </w:r>
    </w:p>
    <w:p w14:paraId="68495453" w14:textId="77777777" w:rsidR="00276629" w:rsidRDefault="00276629" w:rsidP="00276629">
      <w:pPr>
        <w:jc w:val="center"/>
      </w:pPr>
    </w:p>
    <w:p w14:paraId="5FCB8F0D" w14:textId="53EA8DA8" w:rsidR="00E30270" w:rsidRPr="00B14E5D" w:rsidRDefault="00E30270" w:rsidP="00276629">
      <w:pPr>
        <w:jc w:val="center"/>
      </w:pPr>
      <w:r w:rsidRPr="00B14E5D">
        <w:t>Operation based on the terms and conditions of the MD of 22 August 2020</w:t>
      </w:r>
    </w:p>
    <w:p w14:paraId="376FBF12" w14:textId="31B6A4BE" w:rsidR="00E746C6" w:rsidRPr="00B14E5D" w:rsidRDefault="00E746C6" w:rsidP="00E746C6"/>
    <w:p w14:paraId="46DADB40" w14:textId="465A318B" w:rsidR="00E30270" w:rsidRPr="00B14E5D" w:rsidRDefault="00E30270" w:rsidP="00E746C6">
      <w:pPr>
        <w:rPr>
          <w:b/>
          <w:bCs/>
        </w:rPr>
      </w:pPr>
      <w:r w:rsidRPr="00B14E5D">
        <w:rPr>
          <w:b/>
        </w:rPr>
        <w:t>Summary of the main measures:</w:t>
      </w:r>
    </w:p>
    <w:p w14:paraId="0D2B7160" w14:textId="41A435FA" w:rsidR="00E30270" w:rsidRPr="00B14E5D" w:rsidRDefault="00E30270" w:rsidP="00E30270">
      <w:pPr>
        <w:pStyle w:val="ListParagraph"/>
        <w:numPr>
          <w:ilvl w:val="0"/>
          <w:numId w:val="37"/>
        </w:numPr>
        <w:rPr>
          <w:b/>
          <w:bCs/>
        </w:rPr>
      </w:pPr>
      <w:r w:rsidRPr="00B14E5D">
        <w:rPr>
          <w:b/>
        </w:rPr>
        <w:t>wearing of a mask compulsory anywhere in the Centre for Fine Arts building;</w:t>
      </w:r>
    </w:p>
    <w:p w14:paraId="53B78E36" w14:textId="2F2EC9D8" w:rsidR="00E30270" w:rsidRPr="00B14E5D" w:rsidRDefault="00E30270" w:rsidP="00E30270">
      <w:pPr>
        <w:pStyle w:val="ListParagraph"/>
        <w:numPr>
          <w:ilvl w:val="0"/>
          <w:numId w:val="37"/>
        </w:numPr>
        <w:rPr>
          <w:b/>
          <w:bCs/>
        </w:rPr>
      </w:pPr>
      <w:r w:rsidRPr="00B14E5D">
        <w:rPr>
          <w:b/>
        </w:rPr>
        <w:t>respect for social distancing of 150 cm;</w:t>
      </w:r>
    </w:p>
    <w:p w14:paraId="31023A16" w14:textId="7DB14CB5" w:rsidR="00E30270" w:rsidRPr="00B14E5D" w:rsidRDefault="00E30270" w:rsidP="00E30270">
      <w:pPr>
        <w:pStyle w:val="ListParagraph"/>
        <w:numPr>
          <w:ilvl w:val="0"/>
          <w:numId w:val="37"/>
        </w:numPr>
        <w:rPr>
          <w:b/>
          <w:bCs/>
        </w:rPr>
      </w:pPr>
      <w:r w:rsidRPr="00B14E5D">
        <w:rPr>
          <w:b/>
        </w:rPr>
        <w:t>regular hand washing with hand sanitiser gel or soap and water;</w:t>
      </w:r>
    </w:p>
    <w:p w14:paraId="15D8C7F3" w14:textId="5ECC4170" w:rsidR="00E30270" w:rsidRPr="00B14E5D" w:rsidRDefault="00E30270" w:rsidP="00E30270">
      <w:pPr>
        <w:pStyle w:val="ListParagraph"/>
        <w:numPr>
          <w:ilvl w:val="0"/>
          <w:numId w:val="37"/>
        </w:numPr>
        <w:rPr>
          <w:b/>
          <w:bCs/>
        </w:rPr>
      </w:pPr>
      <w:r w:rsidRPr="00B14E5D">
        <w:rPr>
          <w:b/>
        </w:rPr>
        <w:t>circulation flow plan for the backstage area and public areas;</w:t>
      </w:r>
    </w:p>
    <w:p w14:paraId="5CF75ACD" w14:textId="55060F1A" w:rsidR="00E30270" w:rsidRPr="00B14E5D" w:rsidRDefault="00E30270" w:rsidP="00E30270">
      <w:pPr>
        <w:pStyle w:val="ListParagraph"/>
        <w:numPr>
          <w:ilvl w:val="0"/>
          <w:numId w:val="37"/>
        </w:numPr>
        <w:rPr>
          <w:b/>
          <w:bCs/>
        </w:rPr>
      </w:pPr>
      <w:r w:rsidRPr="00B14E5D">
        <w:rPr>
          <w:b/>
        </w:rPr>
        <w:t>no public cloakrooms;</w:t>
      </w:r>
    </w:p>
    <w:p w14:paraId="647E385A" w14:textId="67FE2F4C" w:rsidR="00E30270" w:rsidRPr="00B14E5D" w:rsidRDefault="00E30270" w:rsidP="00E30270">
      <w:pPr>
        <w:pStyle w:val="ListParagraph"/>
        <w:numPr>
          <w:ilvl w:val="0"/>
          <w:numId w:val="37"/>
        </w:numPr>
        <w:rPr>
          <w:b/>
          <w:bCs/>
        </w:rPr>
      </w:pPr>
      <w:r w:rsidRPr="00B14E5D">
        <w:rPr>
          <w:b/>
        </w:rPr>
        <w:t>no intervals;</w:t>
      </w:r>
    </w:p>
    <w:p w14:paraId="1D697325" w14:textId="2F202C64" w:rsidR="00E30270" w:rsidRPr="00B14E5D" w:rsidRDefault="00E30270" w:rsidP="00E30270">
      <w:pPr>
        <w:pStyle w:val="ListParagraph"/>
        <w:numPr>
          <w:ilvl w:val="0"/>
          <w:numId w:val="37"/>
        </w:numPr>
        <w:rPr>
          <w:b/>
          <w:bCs/>
        </w:rPr>
      </w:pPr>
      <w:r w:rsidRPr="00B14E5D">
        <w:rPr>
          <w:b/>
        </w:rPr>
        <w:t>no bars;</w:t>
      </w:r>
    </w:p>
    <w:p w14:paraId="0053C5A9" w14:textId="1E15B848" w:rsidR="00E30270" w:rsidRPr="00B14E5D" w:rsidRDefault="00E30270" w:rsidP="00E30270">
      <w:pPr>
        <w:pStyle w:val="ListParagraph"/>
        <w:numPr>
          <w:ilvl w:val="0"/>
          <w:numId w:val="37"/>
        </w:numPr>
        <w:rPr>
          <w:b/>
          <w:bCs/>
        </w:rPr>
      </w:pPr>
      <w:r w:rsidRPr="00B14E5D">
        <w:rPr>
          <w:b/>
        </w:rPr>
        <w:t>maximum performance time &lt; 2 hours;</w:t>
      </w:r>
    </w:p>
    <w:p w14:paraId="268EEFEE" w14:textId="492B4776" w:rsidR="00935DAA" w:rsidRPr="00B14E5D" w:rsidRDefault="00935DAA" w:rsidP="00935DAA">
      <w:pPr>
        <w:pStyle w:val="ListParagraph"/>
        <w:numPr>
          <w:ilvl w:val="0"/>
          <w:numId w:val="37"/>
        </w:numPr>
        <w:rPr>
          <w:b/>
          <w:bCs/>
        </w:rPr>
      </w:pPr>
      <w:r w:rsidRPr="00B14E5D">
        <w:rPr>
          <w:b/>
        </w:rPr>
        <w:t>room plan with social distancing measures and staggered rows.</w:t>
      </w:r>
    </w:p>
    <w:p w14:paraId="2D264F22" w14:textId="77777777" w:rsidR="00E30270" w:rsidRPr="00B14E5D" w:rsidRDefault="00E30270" w:rsidP="00E746C6"/>
    <w:p w14:paraId="6D69209B" w14:textId="77777777" w:rsidR="009B7087" w:rsidRPr="00B14E5D" w:rsidRDefault="009B7087" w:rsidP="009B7087">
      <w:pPr>
        <w:pStyle w:val="Heading2"/>
        <w:numPr>
          <w:ilvl w:val="0"/>
          <w:numId w:val="4"/>
        </w:numPr>
      </w:pPr>
      <w:r w:rsidRPr="00B14E5D">
        <w:t>Health rules</w:t>
      </w:r>
    </w:p>
    <w:p w14:paraId="7514C0CF" w14:textId="77777777" w:rsidR="009B7087" w:rsidRPr="00B14E5D" w:rsidRDefault="009B7087" w:rsidP="009B7087">
      <w:pPr>
        <w:pStyle w:val="Heading3"/>
        <w:numPr>
          <w:ilvl w:val="1"/>
          <w:numId w:val="4"/>
        </w:numPr>
        <w:ind w:left="360"/>
      </w:pPr>
      <w:r w:rsidRPr="00B14E5D">
        <w:t>General provisions</w:t>
      </w:r>
    </w:p>
    <w:p w14:paraId="3835B19F" w14:textId="77777777" w:rsidR="009B7087" w:rsidRPr="00B14E5D" w:rsidRDefault="009B7087" w:rsidP="009B7087">
      <w:pPr>
        <w:pStyle w:val="ListParagraph"/>
        <w:numPr>
          <w:ilvl w:val="0"/>
          <w:numId w:val="2"/>
        </w:numPr>
      </w:pPr>
      <w:r w:rsidRPr="00B14E5D">
        <w:t>All the directives and recommendations issued by the Government in the context of the fight against COVID-19 must be respected and incorporated into the general provisions applied to BOZAR.</w:t>
      </w:r>
    </w:p>
    <w:p w14:paraId="7EEBF44E" w14:textId="77777777" w:rsidR="009B7087" w:rsidRPr="00B14E5D" w:rsidRDefault="009B7087" w:rsidP="009B7087">
      <w:pPr>
        <w:pStyle w:val="ListParagraph"/>
        <w:numPr>
          <w:ilvl w:val="0"/>
          <w:numId w:val="2"/>
        </w:numPr>
      </w:pPr>
      <w:r w:rsidRPr="00B14E5D">
        <w:t>Anyone who shows symptoms or feels ill must stay at home or go home immediately and report this to the HR department for BOZAR staff or to the production manager at BOZAR for external staff.</w:t>
      </w:r>
    </w:p>
    <w:p w14:paraId="6F1B753A" w14:textId="77777777" w:rsidR="00103669" w:rsidRPr="00B14E5D" w:rsidRDefault="00103669" w:rsidP="00103669">
      <w:pPr>
        <w:pStyle w:val="ListParagraph"/>
        <w:numPr>
          <w:ilvl w:val="0"/>
          <w:numId w:val="2"/>
        </w:numPr>
        <w:jc w:val="both"/>
      </w:pPr>
      <w:r w:rsidRPr="00B14E5D">
        <w:t>For the BOZAR and production teams: a temporary confinement room has been set up on the ground floor of the 13 Baron Horta building. Where necessary, it will be used as a waiting area if symptoms appear. The room is equipped with a non-contact digital thermometer and masks for the person accompanying the patient while they are waiting to leave. The space must be well ventilated. Any BOZAR or external staff member showing symptoms must immediately return home or remain in this room until a relative or the emergency services can collect them.</w:t>
      </w:r>
    </w:p>
    <w:p w14:paraId="00EB4320" w14:textId="77777777" w:rsidR="009B7087" w:rsidRPr="00B14E5D" w:rsidRDefault="009B7087" w:rsidP="009B7087">
      <w:pPr>
        <w:pStyle w:val="ListParagraph"/>
        <w:numPr>
          <w:ilvl w:val="0"/>
          <w:numId w:val="2"/>
        </w:numPr>
      </w:pPr>
      <w:r w:rsidRPr="00B14E5D">
        <w:t>The presence of third parties in all BOZAR areas not dedicated to specific production is strictly forbidden. No one who does not have a BOZAR employment contract is allowed access to the administrative areas.</w:t>
      </w:r>
    </w:p>
    <w:p w14:paraId="5C7ADF51" w14:textId="77777777" w:rsidR="009B7087" w:rsidRPr="00B14E5D" w:rsidRDefault="009B7087" w:rsidP="009B7087">
      <w:pPr>
        <w:pStyle w:val="ListParagraph"/>
        <w:numPr>
          <w:ilvl w:val="0"/>
          <w:numId w:val="2"/>
        </w:numPr>
      </w:pPr>
      <w:r w:rsidRPr="00B14E5D">
        <w:t>The preparatory meetings will be held exclusively by videoconference (Teams or Zoom).</w:t>
      </w:r>
    </w:p>
    <w:p w14:paraId="70D60535" w14:textId="77777777" w:rsidR="009B7087" w:rsidRPr="00B14E5D" w:rsidRDefault="009B7087" w:rsidP="009B7087">
      <w:pPr>
        <w:pStyle w:val="ListParagraph"/>
        <w:numPr>
          <w:ilvl w:val="0"/>
          <w:numId w:val="2"/>
        </w:numPr>
      </w:pPr>
      <w:r w:rsidRPr="00B14E5D">
        <w:t>The number of people present at the Centre for Fine Arts will be reduced to the minimum strictly necessary for each production.</w:t>
      </w:r>
    </w:p>
    <w:p w14:paraId="5D92C54D" w14:textId="77777777" w:rsidR="009B7087" w:rsidRPr="00B14E5D" w:rsidRDefault="009B7087" w:rsidP="009B7087">
      <w:pPr>
        <w:pStyle w:val="Heading3"/>
        <w:numPr>
          <w:ilvl w:val="1"/>
          <w:numId w:val="4"/>
        </w:numPr>
        <w:ind w:left="360"/>
      </w:pPr>
      <w:r w:rsidRPr="00B14E5D">
        <w:t>Distancing</w:t>
      </w:r>
    </w:p>
    <w:p w14:paraId="62A80F56" w14:textId="5D3E5D5D" w:rsidR="009B7087" w:rsidRPr="00B14E5D" w:rsidRDefault="009B7087" w:rsidP="009B7087">
      <w:pPr>
        <w:pStyle w:val="ListParagraph"/>
        <w:numPr>
          <w:ilvl w:val="0"/>
          <w:numId w:val="21"/>
        </w:numPr>
      </w:pPr>
      <w:r w:rsidRPr="00B14E5D">
        <w:t xml:space="preserve">The necessary measures must be taken to ensure compliance with social distancing rules, in particular maintaining a distance of 1.5 metres between each person; including during artistic performances. This provision is the "principal and priority preventive measure". </w:t>
      </w:r>
    </w:p>
    <w:p w14:paraId="64613373" w14:textId="110B192A" w:rsidR="009B7087" w:rsidRPr="00B14E5D" w:rsidRDefault="009B7087" w:rsidP="009B7087">
      <w:pPr>
        <w:pStyle w:val="ListParagraph"/>
        <w:numPr>
          <w:ilvl w:val="0"/>
          <w:numId w:val="21"/>
        </w:numPr>
      </w:pPr>
      <w:r w:rsidRPr="00B14E5D">
        <w:t>A maximum measure will be defined and displayed for each space. This measure must be respected at all times.</w:t>
      </w:r>
    </w:p>
    <w:p w14:paraId="7FFFC17A" w14:textId="77777777" w:rsidR="009B7087" w:rsidRPr="00B14E5D" w:rsidRDefault="009B7087" w:rsidP="009B7087">
      <w:pPr>
        <w:pStyle w:val="ListParagraph"/>
        <w:numPr>
          <w:ilvl w:val="0"/>
          <w:numId w:val="21"/>
        </w:numPr>
      </w:pPr>
      <w:r w:rsidRPr="00B14E5D">
        <w:t xml:space="preserve">Break times must be organised and staggered to avoid crowds. </w:t>
      </w:r>
    </w:p>
    <w:p w14:paraId="11AE6B72" w14:textId="77777777" w:rsidR="009B7087" w:rsidRPr="00B14E5D" w:rsidRDefault="009B7087" w:rsidP="009B7087">
      <w:pPr>
        <w:pStyle w:val="ListParagraph"/>
        <w:numPr>
          <w:ilvl w:val="0"/>
          <w:numId w:val="21"/>
        </w:numPr>
      </w:pPr>
      <w:r w:rsidRPr="00B14E5D">
        <w:lastRenderedPageBreak/>
        <w:t>Smokers must ensure that they respect social distancing instructions and do not block the movement areas at the building entrances and exits.</w:t>
      </w:r>
    </w:p>
    <w:p w14:paraId="6B5CAD48" w14:textId="77777777" w:rsidR="009B7087" w:rsidRPr="00B14E5D" w:rsidRDefault="009B7087" w:rsidP="009B7087">
      <w:pPr>
        <w:pStyle w:val="Heading3"/>
        <w:numPr>
          <w:ilvl w:val="1"/>
          <w:numId w:val="4"/>
        </w:numPr>
        <w:ind w:left="360"/>
      </w:pPr>
      <w:r w:rsidRPr="00B14E5D">
        <w:t>Protection</w:t>
      </w:r>
    </w:p>
    <w:p w14:paraId="5D709E30" w14:textId="77777777" w:rsidR="009B7087" w:rsidRPr="00B14E5D" w:rsidRDefault="009B7087" w:rsidP="009B7087">
      <w:pPr>
        <w:pStyle w:val="ListParagraph"/>
        <w:numPr>
          <w:ilvl w:val="0"/>
          <w:numId w:val="22"/>
        </w:numPr>
      </w:pPr>
      <w:r w:rsidRPr="00B14E5D">
        <w:t>BOZAR will provide its staff with personal protective equipment. Each external service provider must ensure that they do the same (mandatory masks - gloves, goggles, etc. depending on the specific needs of the activity).</w:t>
      </w:r>
    </w:p>
    <w:p w14:paraId="44717B2B" w14:textId="58191157" w:rsidR="009B7087" w:rsidRPr="00B14E5D" w:rsidRDefault="009B7087" w:rsidP="009B7087">
      <w:pPr>
        <w:pStyle w:val="ListParagraph"/>
        <w:numPr>
          <w:ilvl w:val="0"/>
          <w:numId w:val="22"/>
        </w:numPr>
        <w:rPr>
          <w:b/>
          <w:bCs/>
        </w:rPr>
      </w:pPr>
      <w:r w:rsidRPr="00B14E5D">
        <w:rPr>
          <w:b/>
        </w:rPr>
        <w:t>Wearing a mask is mandatory throughout the building.</w:t>
      </w:r>
    </w:p>
    <w:p w14:paraId="54BB1D2E" w14:textId="3DBDF487" w:rsidR="00CE4E52" w:rsidRPr="00B14E5D" w:rsidRDefault="00DA0094" w:rsidP="00CE4E52">
      <w:pPr>
        <w:pStyle w:val="ListParagraph"/>
        <w:numPr>
          <w:ilvl w:val="0"/>
          <w:numId w:val="22"/>
        </w:numPr>
      </w:pPr>
      <w:r w:rsidRPr="00B14E5D">
        <w:t>With regard to HVAC (temperature regulation in the hall): following recommendations by GEES experts, the air conditioning will use COMPLETELY fresh, outside air.</w:t>
      </w:r>
    </w:p>
    <w:p w14:paraId="508EF165" w14:textId="77777777" w:rsidR="009B7087" w:rsidRPr="00B14E5D" w:rsidRDefault="009B7087" w:rsidP="009B7087">
      <w:pPr>
        <w:pStyle w:val="Heading3"/>
        <w:numPr>
          <w:ilvl w:val="1"/>
          <w:numId w:val="4"/>
        </w:numPr>
        <w:ind w:left="360"/>
      </w:pPr>
      <w:r w:rsidRPr="00B14E5D">
        <w:t>Hygiene</w:t>
      </w:r>
    </w:p>
    <w:p w14:paraId="16CF8231" w14:textId="77777777" w:rsidR="009B7087" w:rsidRPr="00B14E5D" w:rsidRDefault="009B7087" w:rsidP="009B7087">
      <w:pPr>
        <w:pStyle w:val="ListParagraph"/>
        <w:numPr>
          <w:ilvl w:val="0"/>
          <w:numId w:val="23"/>
        </w:numPr>
      </w:pPr>
      <w:r w:rsidRPr="00B14E5D">
        <w:t xml:space="preserve">Hand sanitiser gel is available at the entrances and in the backstage area of the halls. </w:t>
      </w:r>
      <w:r w:rsidRPr="00B14E5D">
        <w:rPr>
          <w:b/>
          <w:bCs/>
        </w:rPr>
        <w:t>Everyone must wash their hands on entering the Centre for Fine Arts</w:t>
      </w:r>
      <w:r w:rsidRPr="00B14E5D">
        <w:t>, and then regularly use the hand sanitiser gel provided or soap and water.</w:t>
      </w:r>
    </w:p>
    <w:p w14:paraId="31C244C1" w14:textId="77777777" w:rsidR="009B7087" w:rsidRPr="00B14E5D" w:rsidRDefault="009B7087" w:rsidP="009B7087">
      <w:pPr>
        <w:pStyle w:val="ListParagraph"/>
        <w:numPr>
          <w:ilvl w:val="0"/>
          <w:numId w:val="23"/>
        </w:numPr>
      </w:pPr>
      <w:r w:rsidRPr="00B14E5D">
        <w:t>Where possible, doors must be kept open to limit contact with handles, provided that this does not prevent access being regulated (and does not contravene general fire safety provisions such as fire doors not fitted with an automatic closing device).</w:t>
      </w:r>
    </w:p>
    <w:p w14:paraId="04D46760" w14:textId="77777777" w:rsidR="009B7087" w:rsidRPr="00B14E5D" w:rsidRDefault="009B7087" w:rsidP="009B7087">
      <w:pPr>
        <w:pStyle w:val="ListParagraph"/>
        <w:numPr>
          <w:ilvl w:val="0"/>
          <w:numId w:val="23"/>
        </w:numPr>
      </w:pPr>
      <w:r w:rsidRPr="00B14E5D">
        <w:t>Communal areas (door handles, toilets, handrails, etc.) will be cleaned and disinfected on a regular basis by BOZAR Cleaning maintenance teams.</w:t>
      </w:r>
    </w:p>
    <w:p w14:paraId="638E7762" w14:textId="77777777" w:rsidR="009B7087" w:rsidRPr="00B14E5D" w:rsidRDefault="009B7087" w:rsidP="009B7087">
      <w:pPr>
        <w:pStyle w:val="ListParagraph"/>
        <w:numPr>
          <w:ilvl w:val="0"/>
          <w:numId w:val="23"/>
        </w:numPr>
      </w:pPr>
      <w:r w:rsidRPr="00B14E5D">
        <w:t>Pedal bins are distributed throughout the building for used protective equipment.</w:t>
      </w:r>
    </w:p>
    <w:p w14:paraId="6B86DC91" w14:textId="77777777" w:rsidR="009B7087" w:rsidRPr="00B14E5D" w:rsidRDefault="009B7087" w:rsidP="009B7087">
      <w:pPr>
        <w:pStyle w:val="Heading3"/>
        <w:numPr>
          <w:ilvl w:val="1"/>
          <w:numId w:val="4"/>
        </w:numPr>
        <w:ind w:left="360"/>
      </w:pPr>
      <w:r w:rsidRPr="00B14E5D">
        <w:t>Control and compliance</w:t>
      </w:r>
    </w:p>
    <w:p w14:paraId="2FC88B15" w14:textId="77777777" w:rsidR="009B7087" w:rsidRPr="00B14E5D" w:rsidRDefault="009B7087" w:rsidP="009B7087">
      <w:pPr>
        <w:pStyle w:val="ListParagraph"/>
        <w:numPr>
          <w:ilvl w:val="0"/>
          <w:numId w:val="24"/>
        </w:numPr>
      </w:pPr>
      <w:r w:rsidRPr="00B14E5D">
        <w:t>A "Covid Pool" contact group has been set up and is responsible for monitoring compliance with these provisions, among other things. The technicians at the Centre for Fine Arts can contact them if they have any questions or suggestions for improving the health provisions.</w:t>
      </w:r>
    </w:p>
    <w:p w14:paraId="3B8C6764" w14:textId="77777777" w:rsidR="009B7087" w:rsidRPr="00B14E5D" w:rsidRDefault="009B7087" w:rsidP="009B7087">
      <w:pPr>
        <w:pStyle w:val="ListParagraph"/>
        <w:numPr>
          <w:ilvl w:val="0"/>
          <w:numId w:val="24"/>
        </w:numPr>
      </w:pPr>
      <w:r w:rsidRPr="00B14E5D">
        <w:t>However, each external team leader remains responsible for ensuring that their team respect all these measures while at the Centre for Fine Arts.</w:t>
      </w:r>
    </w:p>
    <w:p w14:paraId="14673B1A" w14:textId="4491E208" w:rsidR="009B7087" w:rsidRPr="00B14E5D" w:rsidRDefault="009B7087" w:rsidP="009B7087">
      <w:pPr>
        <w:pStyle w:val="ListParagraph"/>
        <w:numPr>
          <w:ilvl w:val="0"/>
          <w:numId w:val="24"/>
        </w:numPr>
      </w:pPr>
      <w:r w:rsidRPr="00B14E5D">
        <w:t>If the orchestra, troupe, artist, technical service provider, events office or any other external party has defined its own health protocol, the strictest conditions will apply to its teams. Only the BOZAR health protocol will apply to BOZAR staff, unless there has been prior consultation with the production prevention adviser or manager.</w:t>
      </w:r>
    </w:p>
    <w:p w14:paraId="57530AC4" w14:textId="77777777" w:rsidR="009B7087" w:rsidRPr="00B14E5D" w:rsidRDefault="009B7087" w:rsidP="009B7087">
      <w:pPr>
        <w:pStyle w:val="ListParagraph"/>
        <w:numPr>
          <w:ilvl w:val="0"/>
          <w:numId w:val="24"/>
        </w:numPr>
      </w:pPr>
      <w:r w:rsidRPr="00B14E5D">
        <w:t>In the event of repeated failure or refusal to comply with the procedures, the Covid Pool will contact the manager of the department concerned (internal producer or Planning Dept) with a view to resolving the problem. They will inform the Standing Committee of this. The activity will be stopped if the problem cannot be solved.</w:t>
      </w:r>
    </w:p>
    <w:p w14:paraId="27D0F57E" w14:textId="77777777" w:rsidR="009B7087" w:rsidRPr="00B14E5D" w:rsidRDefault="009B7087" w:rsidP="009B7087"/>
    <w:p w14:paraId="1666B905" w14:textId="77777777" w:rsidR="009B7087" w:rsidRPr="00B14E5D" w:rsidRDefault="009B7087" w:rsidP="009B7087">
      <w:pPr>
        <w:pStyle w:val="Heading2"/>
        <w:numPr>
          <w:ilvl w:val="0"/>
          <w:numId w:val="4"/>
        </w:numPr>
      </w:pPr>
      <w:r w:rsidRPr="00B14E5D">
        <w:t>Organisation</w:t>
      </w:r>
    </w:p>
    <w:p w14:paraId="7DD4AAE9" w14:textId="77777777" w:rsidR="009B7087" w:rsidRPr="00B14E5D" w:rsidRDefault="009B7087" w:rsidP="009B7087">
      <w:pPr>
        <w:pStyle w:val="Heading3"/>
        <w:numPr>
          <w:ilvl w:val="1"/>
          <w:numId w:val="4"/>
        </w:numPr>
        <w:ind w:left="360"/>
      </w:pPr>
      <w:r w:rsidRPr="00B14E5D">
        <w:t>Access for external teams</w:t>
      </w:r>
    </w:p>
    <w:p w14:paraId="62ADB264" w14:textId="77777777" w:rsidR="009B7087" w:rsidRPr="00B14E5D" w:rsidRDefault="009B7087" w:rsidP="009B7087">
      <w:pPr>
        <w:pStyle w:val="ListParagraph"/>
        <w:numPr>
          <w:ilvl w:val="0"/>
          <w:numId w:val="25"/>
        </w:numPr>
      </w:pPr>
      <w:r w:rsidRPr="00B14E5D">
        <w:t xml:space="preserve">The complete list of external persons who will work in the Centre for Fine Arts will be sent at least 48 working hours in advance. </w:t>
      </w:r>
    </w:p>
    <w:p w14:paraId="3CA18902" w14:textId="77777777" w:rsidR="009B7087" w:rsidRPr="00B14E5D" w:rsidRDefault="009B7087" w:rsidP="009B7087">
      <w:pPr>
        <w:pStyle w:val="ListParagraph"/>
        <w:numPr>
          <w:ilvl w:val="0"/>
          <w:numId w:val="25"/>
        </w:numPr>
      </w:pPr>
      <w:r w:rsidRPr="00B14E5D">
        <w:t xml:space="preserve">Access and exit are exclusively through the service entrance on Rue Terarken and visiting the security office is mandatory, on both the arrival and the departure of the teams. </w:t>
      </w:r>
    </w:p>
    <w:p w14:paraId="1C11F409" w14:textId="77777777" w:rsidR="009B7087" w:rsidRPr="00B14E5D" w:rsidRDefault="009B7087" w:rsidP="009B7087">
      <w:pPr>
        <w:pStyle w:val="ListParagraph"/>
        <w:numPr>
          <w:ilvl w:val="0"/>
          <w:numId w:val="25"/>
        </w:numPr>
      </w:pPr>
      <w:r w:rsidRPr="00B14E5D">
        <w:t>All members of external teams entering the Centre for Fine Arts must be identified by a coloured bracelet which will be issued at the security office. This identity bracelet must be worn throughout the time the external teams are present. Only artists are exempt from wearing this bracelet - but not from having one - and must produce it on request.</w:t>
      </w:r>
    </w:p>
    <w:p w14:paraId="77CBBCBB" w14:textId="77777777" w:rsidR="009B7087" w:rsidRPr="00B14E5D" w:rsidRDefault="009B7087" w:rsidP="009B7087">
      <w:pPr>
        <w:pStyle w:val="Heading3"/>
        <w:numPr>
          <w:ilvl w:val="1"/>
          <w:numId w:val="4"/>
        </w:numPr>
        <w:ind w:left="360"/>
      </w:pPr>
      <w:r w:rsidRPr="00B14E5D">
        <w:t>Deliveries</w:t>
      </w:r>
    </w:p>
    <w:p w14:paraId="5E144C5D" w14:textId="4D629A44" w:rsidR="009B7087" w:rsidRPr="00B14E5D" w:rsidRDefault="009B7087" w:rsidP="009B7087">
      <w:pPr>
        <w:pStyle w:val="ListParagraph"/>
        <w:numPr>
          <w:ilvl w:val="0"/>
          <w:numId w:val="26"/>
        </w:numPr>
      </w:pPr>
      <w:r w:rsidRPr="00B14E5D">
        <w:t xml:space="preserve">Deliveries for </w:t>
      </w:r>
      <w:r w:rsidR="00B14E5D">
        <w:t xml:space="preserve">the </w:t>
      </w:r>
      <w:r w:rsidRPr="00B14E5D">
        <w:t>M Hall and the Studio must arrive exclusively via the unloading area on Rue des Sols. No exceptions via 23 Rue Ravenstein or the Concierge Service will be allowed.</w:t>
      </w:r>
    </w:p>
    <w:p w14:paraId="4BC2847F" w14:textId="77777777" w:rsidR="009B7087" w:rsidRPr="00B14E5D" w:rsidRDefault="009B7087" w:rsidP="009B7087">
      <w:pPr>
        <w:pStyle w:val="ListParagraph"/>
        <w:numPr>
          <w:ilvl w:val="0"/>
          <w:numId w:val="26"/>
        </w:numPr>
      </w:pPr>
      <w:r w:rsidRPr="00B14E5D">
        <w:lastRenderedPageBreak/>
        <w:t xml:space="preserve">Everyone must ensure that they comply with the health recommendations for hand hygiene before and after handling equipment. Hand sanitiser gel will be made available in all delivery and backstage areas for this purpose. </w:t>
      </w:r>
    </w:p>
    <w:p w14:paraId="0061C785" w14:textId="77777777" w:rsidR="009B7087" w:rsidRPr="00B14E5D" w:rsidRDefault="009B7087" w:rsidP="009B7087">
      <w:pPr>
        <w:pStyle w:val="Heading3"/>
        <w:numPr>
          <w:ilvl w:val="1"/>
          <w:numId w:val="4"/>
        </w:numPr>
        <w:ind w:left="360"/>
      </w:pPr>
      <w:r w:rsidRPr="00B14E5D">
        <w:t>Instruments</w:t>
      </w:r>
    </w:p>
    <w:p w14:paraId="422FE274" w14:textId="77777777" w:rsidR="009B7087" w:rsidRPr="00B14E5D" w:rsidRDefault="009B7087" w:rsidP="009B7087">
      <w:pPr>
        <w:pStyle w:val="ListParagraph"/>
        <w:numPr>
          <w:ilvl w:val="0"/>
          <w:numId w:val="27"/>
        </w:numPr>
      </w:pPr>
      <w:r w:rsidRPr="00B14E5D">
        <w:t xml:space="preserve">Each orchestra or ensemble is responsible for its own instruments, their accessories and for disinfection. </w:t>
      </w:r>
    </w:p>
    <w:p w14:paraId="420F4B44" w14:textId="04B66706" w:rsidR="009B7087" w:rsidRPr="00B14E5D" w:rsidRDefault="009B7087" w:rsidP="009B7087">
      <w:pPr>
        <w:pStyle w:val="ListParagraph"/>
        <w:numPr>
          <w:ilvl w:val="0"/>
          <w:numId w:val="27"/>
        </w:numPr>
      </w:pPr>
      <w:r w:rsidRPr="00B14E5D">
        <w:t>BOZAR will be responsible for its piano. The stage manager will disinfect the keyboards after any intervention by the tuner. The keyboard cover will be locked immediately after tuning and between rehearsals or between the rehearsal and the concert.</w:t>
      </w:r>
    </w:p>
    <w:p w14:paraId="5FC750BC" w14:textId="77777777" w:rsidR="009B7087" w:rsidRPr="00B14E5D" w:rsidRDefault="009B7087" w:rsidP="009B7087">
      <w:pPr>
        <w:pStyle w:val="Heading3"/>
        <w:numPr>
          <w:ilvl w:val="1"/>
          <w:numId w:val="4"/>
        </w:numPr>
        <w:ind w:left="360"/>
      </w:pPr>
      <w:r w:rsidRPr="00B14E5D">
        <w:t>Technical equipment</w:t>
      </w:r>
    </w:p>
    <w:p w14:paraId="7C711EC0" w14:textId="77777777" w:rsidR="009B7087" w:rsidRPr="00B14E5D" w:rsidRDefault="009B7087" w:rsidP="009B7087">
      <w:pPr>
        <w:pStyle w:val="ListParagraph"/>
        <w:numPr>
          <w:ilvl w:val="0"/>
          <w:numId w:val="28"/>
        </w:numPr>
      </w:pPr>
      <w:r w:rsidRPr="00B14E5D">
        <w:t>All BOZAR mobile technical equipment will be disinfected by the EPA teams after each use (e.g. microphones, consoles, microphone stands). The same applies to the equipment rented by BOZAR.</w:t>
      </w:r>
    </w:p>
    <w:p w14:paraId="1AB59F84" w14:textId="15C6A70D" w:rsidR="009B7087" w:rsidRPr="00B14E5D" w:rsidRDefault="009B7087" w:rsidP="009B7087">
      <w:pPr>
        <w:pStyle w:val="ListParagraph"/>
        <w:numPr>
          <w:ilvl w:val="0"/>
          <w:numId w:val="28"/>
        </w:numPr>
      </w:pPr>
      <w:r w:rsidRPr="00B14E5D">
        <w:t>Frequently touched fixed technical equipment (fixed consoles, switch blocks, touch screens, etc.) will be disinfected by the EPA teams between each session.</w:t>
      </w:r>
    </w:p>
    <w:p w14:paraId="44B556DB" w14:textId="77777777" w:rsidR="009B7087" w:rsidRPr="00B14E5D" w:rsidRDefault="009B7087" w:rsidP="009B7087">
      <w:pPr>
        <w:pStyle w:val="Heading3"/>
        <w:numPr>
          <w:ilvl w:val="1"/>
          <w:numId w:val="4"/>
        </w:numPr>
        <w:ind w:left="360"/>
      </w:pPr>
      <w:r w:rsidRPr="00B14E5D">
        <w:t>Lifts and goods lifts</w:t>
      </w:r>
    </w:p>
    <w:p w14:paraId="7BD1E978" w14:textId="77777777" w:rsidR="009B7087" w:rsidRPr="00B14E5D" w:rsidRDefault="009B7087" w:rsidP="009B7087">
      <w:pPr>
        <w:pStyle w:val="ListParagraph"/>
        <w:numPr>
          <w:ilvl w:val="0"/>
          <w:numId w:val="29"/>
        </w:numPr>
      </w:pPr>
      <w:r w:rsidRPr="00B14E5D">
        <w:t xml:space="preserve">The use of lifts and goods lifts is reserved exclusively for the transport of objects which cannot be carried via the stairs (any object which cannot be carried by one person because of its volume or weight [&gt; 18 kg] is considered to be unsuitable for carriage via the stairs) and for persons with reduced mobility. Any other use is prohibited. </w:t>
      </w:r>
    </w:p>
    <w:p w14:paraId="3EF69F99" w14:textId="77777777" w:rsidR="009B7087" w:rsidRPr="00B14E5D" w:rsidRDefault="009B7087" w:rsidP="009B7087">
      <w:pPr>
        <w:pStyle w:val="ListParagraph"/>
        <w:numPr>
          <w:ilvl w:val="0"/>
          <w:numId w:val="29"/>
        </w:numPr>
      </w:pPr>
      <w:r w:rsidRPr="00B14E5D">
        <w:t>The capacity indicated for each lift and goods lift must be respected at all times.</w:t>
      </w:r>
    </w:p>
    <w:p w14:paraId="165585EE" w14:textId="77777777" w:rsidR="009B7087" w:rsidRPr="00B14E5D" w:rsidRDefault="009B7087" w:rsidP="009B7087">
      <w:pPr>
        <w:pStyle w:val="Heading3"/>
        <w:numPr>
          <w:ilvl w:val="1"/>
          <w:numId w:val="4"/>
        </w:numPr>
        <w:ind w:left="360"/>
      </w:pPr>
      <w:r w:rsidRPr="00B14E5D">
        <w:t>Assembly and dismantling</w:t>
      </w:r>
    </w:p>
    <w:p w14:paraId="69FFAAAA" w14:textId="77777777" w:rsidR="009B7087" w:rsidRPr="00B14E5D" w:rsidRDefault="009B7087" w:rsidP="009B7087">
      <w:pPr>
        <w:pStyle w:val="ListParagraph"/>
        <w:numPr>
          <w:ilvl w:val="0"/>
          <w:numId w:val="30"/>
        </w:numPr>
      </w:pPr>
      <w:r w:rsidRPr="00B14E5D">
        <w:t xml:space="preserve">Technical interventions will take place in compliance with distancing rules. </w:t>
      </w:r>
    </w:p>
    <w:p w14:paraId="1043263C" w14:textId="77777777" w:rsidR="009B7087" w:rsidRPr="00B14E5D" w:rsidRDefault="009B7087" w:rsidP="009B7087">
      <w:pPr>
        <w:pStyle w:val="ListParagraph"/>
        <w:numPr>
          <w:ilvl w:val="0"/>
          <w:numId w:val="30"/>
        </w:numPr>
      </w:pPr>
      <w:r w:rsidRPr="00B14E5D">
        <w:t xml:space="preserve">The capacity indicated for each room will be respected at all times. </w:t>
      </w:r>
    </w:p>
    <w:p w14:paraId="7B1E838A" w14:textId="77777777" w:rsidR="009B7087" w:rsidRPr="00B14E5D" w:rsidRDefault="009B7087" w:rsidP="009B7087">
      <w:pPr>
        <w:pStyle w:val="Heading3"/>
        <w:numPr>
          <w:ilvl w:val="1"/>
          <w:numId w:val="4"/>
        </w:numPr>
        <w:ind w:left="360"/>
      </w:pPr>
      <w:r w:rsidRPr="00B14E5D">
        <w:t>Breaks</w:t>
      </w:r>
    </w:p>
    <w:p w14:paraId="5CA94ABB" w14:textId="7A71EC6C" w:rsidR="009B7087" w:rsidRPr="00B14E5D" w:rsidRDefault="00B34207" w:rsidP="009B7087">
      <w:pPr>
        <w:pStyle w:val="ListParagraph"/>
        <w:numPr>
          <w:ilvl w:val="0"/>
          <w:numId w:val="31"/>
        </w:numPr>
      </w:pPr>
      <w:r w:rsidRPr="00B14E5D">
        <w:t>For the time being, the break area for productions in the Chamber Music Hall and the Studio is the Terarken</w:t>
      </w:r>
      <w:r w:rsidR="00B14E5D">
        <w:t xml:space="preserve"> Room</w:t>
      </w:r>
      <w:r w:rsidRPr="00B14E5D">
        <w:t xml:space="preserve"> 3; masks may be removed during the break in order to eat.</w:t>
      </w:r>
    </w:p>
    <w:p w14:paraId="65A4BCAD" w14:textId="77777777" w:rsidR="009B7087" w:rsidRPr="00B14E5D" w:rsidRDefault="009B7087" w:rsidP="009B7087">
      <w:pPr>
        <w:pStyle w:val="ListParagraph"/>
        <w:numPr>
          <w:ilvl w:val="0"/>
          <w:numId w:val="31"/>
        </w:numPr>
      </w:pPr>
      <w:r w:rsidRPr="00B14E5D">
        <w:t xml:space="preserve">Distancing rules and other barrier measures will apply. </w:t>
      </w:r>
    </w:p>
    <w:p w14:paraId="7BE72364" w14:textId="77777777" w:rsidR="009B7087" w:rsidRPr="00B14E5D" w:rsidRDefault="009B7087" w:rsidP="009B7087">
      <w:pPr>
        <w:pStyle w:val="ListParagraph"/>
        <w:numPr>
          <w:ilvl w:val="0"/>
          <w:numId w:val="31"/>
        </w:numPr>
      </w:pPr>
      <w:r w:rsidRPr="00B14E5D">
        <w:t>The distancing of the furniture (tables and chairs) will not be changed, except in the case of prior consultation and agreement between the Covid Pool manager and the production manager or their prevention adviser.</w:t>
      </w:r>
    </w:p>
    <w:p w14:paraId="6D45BEC4" w14:textId="77777777" w:rsidR="009B7087" w:rsidRPr="00B14E5D" w:rsidRDefault="009B7087" w:rsidP="009B7087">
      <w:pPr>
        <w:pStyle w:val="ListParagraph"/>
        <w:numPr>
          <w:ilvl w:val="0"/>
          <w:numId w:val="31"/>
        </w:numPr>
      </w:pPr>
      <w:r w:rsidRPr="00B14E5D">
        <w:t>Breaks and meals will be staggered to limit the number of people in the area.</w:t>
      </w:r>
    </w:p>
    <w:p w14:paraId="27B466C2" w14:textId="77777777" w:rsidR="009B7087" w:rsidRPr="00B14E5D" w:rsidRDefault="009B7087" w:rsidP="009B7087">
      <w:pPr>
        <w:pStyle w:val="ListParagraph"/>
        <w:numPr>
          <w:ilvl w:val="0"/>
          <w:numId w:val="31"/>
        </w:numPr>
      </w:pPr>
      <w:r w:rsidRPr="00B14E5D">
        <w:t xml:space="preserve">A specific disinfection kit will be available for the drink dispensers provided for artists and technical teams. </w:t>
      </w:r>
    </w:p>
    <w:p w14:paraId="4ED6D633" w14:textId="77777777" w:rsidR="009B7087" w:rsidRPr="00B14E5D" w:rsidRDefault="009B7087" w:rsidP="009B7087">
      <w:pPr>
        <w:pStyle w:val="ListParagraph"/>
        <w:numPr>
          <w:ilvl w:val="0"/>
          <w:numId w:val="31"/>
        </w:numPr>
      </w:pPr>
      <w:r w:rsidRPr="00B14E5D">
        <w:t>Disposable cups must be thrown into the pedal bins provided.</w:t>
      </w:r>
    </w:p>
    <w:p w14:paraId="22E4456F" w14:textId="77777777" w:rsidR="009B7087" w:rsidRPr="00B14E5D" w:rsidRDefault="009B7087" w:rsidP="009B7087">
      <w:pPr>
        <w:pStyle w:val="ListParagraph"/>
        <w:numPr>
          <w:ilvl w:val="0"/>
          <w:numId w:val="31"/>
        </w:numPr>
      </w:pPr>
      <w:r w:rsidRPr="00B14E5D">
        <w:t>Artists and technicians must dispose of their bottles, cups and other disposable dishes in the pedal bins located in the backstage area.</w:t>
      </w:r>
    </w:p>
    <w:p w14:paraId="2A48842C" w14:textId="77777777" w:rsidR="009B7087" w:rsidRPr="00B14E5D" w:rsidRDefault="009B7087" w:rsidP="009B7087">
      <w:pPr>
        <w:pStyle w:val="Heading3"/>
        <w:numPr>
          <w:ilvl w:val="1"/>
          <w:numId w:val="4"/>
        </w:numPr>
        <w:ind w:left="360"/>
      </w:pPr>
      <w:r w:rsidRPr="00B14E5D">
        <w:t>Reception of artists and use of dressing rooms</w:t>
      </w:r>
    </w:p>
    <w:p w14:paraId="3B036573" w14:textId="77777777" w:rsidR="009B7087" w:rsidRPr="00B14E5D" w:rsidRDefault="009B7087" w:rsidP="009B7087">
      <w:pPr>
        <w:pStyle w:val="ListParagraph"/>
        <w:numPr>
          <w:ilvl w:val="0"/>
          <w:numId w:val="32"/>
        </w:numPr>
      </w:pPr>
      <w:r w:rsidRPr="00B14E5D">
        <w:t xml:space="preserve">A proposal for the use of the dressing rooms must be sent at least 48 working hours before production. </w:t>
      </w:r>
    </w:p>
    <w:p w14:paraId="0C57C1F9" w14:textId="77777777" w:rsidR="009B7087" w:rsidRPr="00B14E5D" w:rsidRDefault="009B7087" w:rsidP="009B7087">
      <w:pPr>
        <w:pStyle w:val="ListParagraph"/>
        <w:numPr>
          <w:ilvl w:val="0"/>
          <w:numId w:val="32"/>
        </w:numPr>
      </w:pPr>
      <w:r w:rsidRPr="00B14E5D">
        <w:t xml:space="preserve">The Centre for Fine Arts teams will clean and disinfect the dressing rooms before they are occupied. </w:t>
      </w:r>
    </w:p>
    <w:p w14:paraId="1DB93517" w14:textId="77F28A30" w:rsidR="009B7087" w:rsidRPr="00B14E5D" w:rsidRDefault="009B7087" w:rsidP="009B7087">
      <w:pPr>
        <w:pStyle w:val="ListParagraph"/>
        <w:numPr>
          <w:ilvl w:val="0"/>
          <w:numId w:val="32"/>
        </w:numPr>
      </w:pPr>
      <w:r w:rsidRPr="00B14E5D">
        <w:t>A disinfection kit (consisting of a hydroalcoholic spray and a cloth) will be available in each dressing room so that artists can disinfect the surfaces as needed.</w:t>
      </w:r>
    </w:p>
    <w:p w14:paraId="01244EFC" w14:textId="4BEC49E3" w:rsidR="00935DAA" w:rsidRPr="00B14E5D" w:rsidRDefault="00935DAA" w:rsidP="009B7087">
      <w:pPr>
        <w:pStyle w:val="ListParagraph"/>
        <w:numPr>
          <w:ilvl w:val="0"/>
          <w:numId w:val="32"/>
        </w:numPr>
      </w:pPr>
      <w:r w:rsidRPr="00B14E5D">
        <w:t>A one-way circulation flow plan is on display in the dressing rooms and must be respected.</w:t>
      </w:r>
    </w:p>
    <w:p w14:paraId="42DB7031" w14:textId="00E74050" w:rsidR="00EE2125" w:rsidRPr="00B14E5D" w:rsidRDefault="00EE2125" w:rsidP="00EE2125">
      <w:pPr>
        <w:pStyle w:val="ListParagraph"/>
      </w:pPr>
      <w:r w:rsidRPr="00B14E5D">
        <w:rPr>
          <w:noProof/>
          <w:lang w:eastAsia="en-GB"/>
        </w:rPr>
        <w:lastRenderedPageBreak/>
        <w:drawing>
          <wp:inline distT="0" distB="0" distL="0" distR="0" wp14:anchorId="429AFF13" wp14:editId="25EA6506">
            <wp:extent cx="6188710" cy="8216264"/>
            <wp:effectExtent l="0" t="0" r="2540" b="0"/>
            <wp:docPr id="1806826362"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6188710" cy="8216264"/>
                    </a:xfrm>
                    <a:prstGeom prst="rect">
                      <a:avLst/>
                    </a:prstGeom>
                  </pic:spPr>
                </pic:pic>
              </a:graphicData>
            </a:graphic>
          </wp:inline>
        </w:drawing>
      </w:r>
    </w:p>
    <w:p w14:paraId="65367FB5" w14:textId="6AB6CA78" w:rsidR="009B7087" w:rsidRPr="00B14E5D" w:rsidRDefault="009B7087" w:rsidP="009B7087">
      <w:pPr>
        <w:pStyle w:val="ListParagraph"/>
        <w:numPr>
          <w:ilvl w:val="0"/>
          <w:numId w:val="32"/>
        </w:numPr>
      </w:pPr>
      <w:r w:rsidRPr="00B14E5D">
        <w:t>The maximum capacity allowed in these areas will be displayed and must be respected at all times.</w:t>
      </w:r>
    </w:p>
    <w:p w14:paraId="76CE201D" w14:textId="5A1A9A18" w:rsidR="009B7087" w:rsidRPr="00B14E5D" w:rsidRDefault="009B7087" w:rsidP="009B7087">
      <w:pPr>
        <w:pStyle w:val="ListParagraph"/>
        <w:numPr>
          <w:ilvl w:val="0"/>
          <w:numId w:val="32"/>
        </w:numPr>
      </w:pPr>
      <w:r w:rsidRPr="00B14E5D">
        <w:t>The capacity of the dressing rooms is as follows:</w:t>
      </w:r>
    </w:p>
    <w:p w14:paraId="49966D2D" w14:textId="52170198" w:rsidR="005414DE" w:rsidRPr="00B14E5D" w:rsidRDefault="005414DE" w:rsidP="005414DE">
      <w:pPr>
        <w:pStyle w:val="ListParagraph"/>
      </w:pPr>
      <w:r w:rsidRPr="00B14E5D">
        <w:rPr>
          <w:noProof/>
          <w:lang w:eastAsia="en-GB"/>
        </w:rPr>
        <w:lastRenderedPageBreak/>
        <w:drawing>
          <wp:inline distT="0" distB="0" distL="0" distR="0" wp14:anchorId="1D94388C" wp14:editId="09823F45">
            <wp:extent cx="2152650" cy="92583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650" cy="925830"/>
                    </a:xfrm>
                    <a:prstGeom prst="rect">
                      <a:avLst/>
                    </a:prstGeom>
                    <a:noFill/>
                    <a:ln>
                      <a:noFill/>
                    </a:ln>
                  </pic:spPr>
                </pic:pic>
              </a:graphicData>
            </a:graphic>
          </wp:inline>
        </w:drawing>
      </w:r>
    </w:p>
    <w:p w14:paraId="57A50CAB" w14:textId="4E23CEE6" w:rsidR="005414DE" w:rsidRPr="00B14E5D" w:rsidRDefault="005414DE" w:rsidP="005414DE">
      <w:pPr>
        <w:pStyle w:val="ListParagraph"/>
      </w:pPr>
    </w:p>
    <w:p w14:paraId="4EC523A6" w14:textId="62E466C9" w:rsidR="005414DE" w:rsidRPr="00B14E5D" w:rsidRDefault="005414DE" w:rsidP="005414DE">
      <w:pPr>
        <w:pStyle w:val="ListParagraph"/>
      </w:pPr>
      <w:r w:rsidRPr="00B14E5D">
        <w:rPr>
          <w:noProof/>
          <w:lang w:eastAsia="en-GB"/>
        </w:rPr>
        <w:drawing>
          <wp:inline distT="0" distB="0" distL="0" distR="0" wp14:anchorId="7548E7FB" wp14:editId="6E76E963">
            <wp:extent cx="2152650" cy="7410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2650" cy="741045"/>
                    </a:xfrm>
                    <a:prstGeom prst="rect">
                      <a:avLst/>
                    </a:prstGeom>
                    <a:noFill/>
                    <a:ln>
                      <a:noFill/>
                    </a:ln>
                  </pic:spPr>
                </pic:pic>
              </a:graphicData>
            </a:graphic>
          </wp:inline>
        </w:drawing>
      </w:r>
    </w:p>
    <w:p w14:paraId="0DE872A1" w14:textId="14FF27E6" w:rsidR="005414DE" w:rsidRPr="00B14E5D" w:rsidRDefault="005414DE" w:rsidP="005414DE">
      <w:pPr>
        <w:pStyle w:val="ListParagraph"/>
      </w:pPr>
      <w:r w:rsidRPr="00B14E5D">
        <w:t>the dressing rooms located on the upper level of the Studio are temporarily inaccessible.</w:t>
      </w:r>
    </w:p>
    <w:p w14:paraId="1BAA6086" w14:textId="7245B078" w:rsidR="005414DE" w:rsidRPr="00B14E5D" w:rsidRDefault="005414DE" w:rsidP="005414DE">
      <w:pPr>
        <w:pStyle w:val="ListParagraph"/>
      </w:pPr>
    </w:p>
    <w:p w14:paraId="768FE9D8" w14:textId="1770927A" w:rsidR="005414DE" w:rsidRPr="00B14E5D" w:rsidRDefault="005414DE" w:rsidP="005414DE">
      <w:pPr>
        <w:pStyle w:val="ListParagraph"/>
      </w:pPr>
      <w:r w:rsidRPr="00B14E5D">
        <w:t xml:space="preserve">The capacity of the Backstage areas is as follows: </w:t>
      </w:r>
    </w:p>
    <w:p w14:paraId="54B0171B" w14:textId="77777777" w:rsidR="00D423AC" w:rsidRPr="00B14E5D" w:rsidRDefault="00D423AC" w:rsidP="005414DE">
      <w:pPr>
        <w:pStyle w:val="ListParagraph"/>
      </w:pPr>
    </w:p>
    <w:p w14:paraId="1B306503" w14:textId="027336E9" w:rsidR="005414DE" w:rsidRPr="00B14E5D" w:rsidRDefault="00D423AC" w:rsidP="005414DE">
      <w:pPr>
        <w:pStyle w:val="ListParagraph"/>
      </w:pPr>
      <w:r w:rsidRPr="00B14E5D">
        <w:rPr>
          <w:noProof/>
          <w:lang w:eastAsia="en-GB"/>
        </w:rPr>
        <w:drawing>
          <wp:inline distT="0" distB="0" distL="0" distR="0" wp14:anchorId="10D56F6B" wp14:editId="7B630CA8">
            <wp:extent cx="2152650" cy="5613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2650" cy="561340"/>
                    </a:xfrm>
                    <a:prstGeom prst="rect">
                      <a:avLst/>
                    </a:prstGeom>
                    <a:noFill/>
                    <a:ln>
                      <a:noFill/>
                    </a:ln>
                  </pic:spPr>
                </pic:pic>
              </a:graphicData>
            </a:graphic>
          </wp:inline>
        </w:drawing>
      </w:r>
    </w:p>
    <w:p w14:paraId="190E42CB" w14:textId="5325176D" w:rsidR="00D423AC" w:rsidRPr="00B14E5D" w:rsidRDefault="00D423AC" w:rsidP="005414DE">
      <w:pPr>
        <w:pStyle w:val="ListParagraph"/>
      </w:pPr>
    </w:p>
    <w:p w14:paraId="51008B7C" w14:textId="04AE31AE" w:rsidR="00D423AC" w:rsidRPr="00B14E5D" w:rsidRDefault="00D423AC" w:rsidP="005414DE">
      <w:pPr>
        <w:pStyle w:val="ListParagraph"/>
      </w:pPr>
      <w:r w:rsidRPr="00B14E5D">
        <w:rPr>
          <w:noProof/>
          <w:lang w:eastAsia="en-GB"/>
        </w:rPr>
        <w:drawing>
          <wp:inline distT="0" distB="0" distL="0" distR="0" wp14:anchorId="3A6F5BD6" wp14:editId="38F0B074">
            <wp:extent cx="2152650" cy="7410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2650" cy="741045"/>
                    </a:xfrm>
                    <a:prstGeom prst="rect">
                      <a:avLst/>
                    </a:prstGeom>
                    <a:noFill/>
                    <a:ln>
                      <a:noFill/>
                    </a:ln>
                  </pic:spPr>
                </pic:pic>
              </a:graphicData>
            </a:graphic>
          </wp:inline>
        </w:drawing>
      </w:r>
    </w:p>
    <w:p w14:paraId="09091EAC" w14:textId="4AF8D004" w:rsidR="009B7087" w:rsidRPr="00B14E5D" w:rsidRDefault="009B7087" w:rsidP="009B7087">
      <w:pPr>
        <w:spacing w:after="0"/>
        <w:ind w:firstLine="709"/>
      </w:pPr>
      <w:r w:rsidRPr="00B14E5D">
        <w:t xml:space="preserve">i.e. a </w:t>
      </w:r>
      <w:r w:rsidRPr="00B14E5D">
        <w:rPr>
          <w:u w:val="single"/>
        </w:rPr>
        <w:t>theoretical</w:t>
      </w:r>
      <w:r w:rsidRPr="00B14E5D">
        <w:t xml:space="preserve"> capacity of five persons for the M Hall and four persons for the Studio.</w:t>
      </w:r>
    </w:p>
    <w:p w14:paraId="4650FD4D" w14:textId="010350AE" w:rsidR="00D423AC" w:rsidRPr="00B14E5D" w:rsidRDefault="00D423AC" w:rsidP="00B47D65">
      <w:pPr>
        <w:spacing w:after="0"/>
        <w:ind w:left="708" w:firstLine="1"/>
      </w:pPr>
      <w:r w:rsidRPr="00B14E5D">
        <w:t>The Backstage areas can also accommodate nine people in the M Hall and seven people in the Studio (including five artists for the M Hall and four artists for the Studio).</w:t>
      </w:r>
    </w:p>
    <w:p w14:paraId="773AC41A" w14:textId="4B1353AF" w:rsidR="005F2B3A" w:rsidRPr="00B14E5D" w:rsidRDefault="005F2B3A" w:rsidP="00B47D65">
      <w:pPr>
        <w:spacing w:after="0"/>
        <w:ind w:left="708" w:firstLine="1"/>
      </w:pPr>
      <w:r w:rsidRPr="00B14E5D">
        <w:t>The maximum capacity authorised for the podiums is as follows:</w:t>
      </w:r>
    </w:p>
    <w:p w14:paraId="193FEDDF" w14:textId="77EF3CCA" w:rsidR="00E848AC" w:rsidRPr="00B14E5D" w:rsidRDefault="00E848AC" w:rsidP="00E848AC">
      <w:pPr>
        <w:pStyle w:val="ListParagraph"/>
        <w:numPr>
          <w:ilvl w:val="1"/>
          <w:numId w:val="2"/>
        </w:numPr>
        <w:spacing w:after="0"/>
      </w:pPr>
      <w:r w:rsidRPr="00B14E5D">
        <w:t>M Hall: eight artists and three technicians</w:t>
      </w:r>
    </w:p>
    <w:p w14:paraId="2FFBFC3B" w14:textId="004DD832" w:rsidR="00E848AC" w:rsidRPr="00B14E5D" w:rsidRDefault="00E848AC" w:rsidP="00E848AC">
      <w:pPr>
        <w:pStyle w:val="ListParagraph"/>
        <w:numPr>
          <w:ilvl w:val="1"/>
          <w:numId w:val="2"/>
        </w:numPr>
        <w:spacing w:after="0"/>
      </w:pPr>
      <w:r w:rsidRPr="00B14E5D">
        <w:t>Studio: four artists and two technicians</w:t>
      </w:r>
    </w:p>
    <w:p w14:paraId="61ACE657" w14:textId="77777777" w:rsidR="009B7087" w:rsidRPr="00B14E5D" w:rsidRDefault="009B7087" w:rsidP="009B7087">
      <w:pPr>
        <w:pStyle w:val="ListParagraph"/>
        <w:numPr>
          <w:ilvl w:val="0"/>
          <w:numId w:val="32"/>
        </w:numPr>
      </w:pPr>
      <w:r w:rsidRPr="00B14E5D">
        <w:t>A plastic bag will be provided in each dressing room and the artist occupying the room must ensure that all the towels provided are placed in it before their departure so that they can be taken to the laundry with no risk of contaminating the BOZAR staff.</w:t>
      </w:r>
    </w:p>
    <w:p w14:paraId="410D9230" w14:textId="001FDEA1" w:rsidR="009B7087" w:rsidRPr="00B14E5D" w:rsidRDefault="009B7087" w:rsidP="009B7087">
      <w:pPr>
        <w:pStyle w:val="ListParagraph"/>
        <w:numPr>
          <w:ilvl w:val="0"/>
          <w:numId w:val="32"/>
        </w:numPr>
      </w:pPr>
      <w:r w:rsidRPr="00B14E5D">
        <w:t xml:space="preserve">The presence of caterers or cooks is not allowed. Artists may only receive catering deliveries. No drinks for artists or production teams will be allowed in the dressing rooms and backstage areas. </w:t>
      </w:r>
    </w:p>
    <w:p w14:paraId="61AC70F9" w14:textId="563743DD" w:rsidR="00262E9A" w:rsidRPr="00B14E5D" w:rsidRDefault="00262E9A" w:rsidP="009B7087">
      <w:pPr>
        <w:pStyle w:val="ListParagraph"/>
        <w:numPr>
          <w:ilvl w:val="0"/>
          <w:numId w:val="32"/>
        </w:numPr>
      </w:pPr>
      <w:r w:rsidRPr="00B14E5D">
        <w:t xml:space="preserve">If the requirements of the performances mean that it is not possible to comply with point f), stage capacities, </w:t>
      </w:r>
      <w:r w:rsidR="00B14E5D" w:rsidRPr="00B14E5D">
        <w:t xml:space="preserve">BOZAR </w:t>
      </w:r>
      <w:r w:rsidRPr="00B14E5D">
        <w:t xml:space="preserve">will decline all liability by means of a document signed in advance (between the parties) and issued by the </w:t>
      </w:r>
      <w:r w:rsidR="00B14E5D" w:rsidRPr="00B14E5D">
        <w:t xml:space="preserve">BOZAR </w:t>
      </w:r>
      <w:r w:rsidRPr="00B14E5D">
        <w:t xml:space="preserve">legal service. </w:t>
      </w:r>
    </w:p>
    <w:p w14:paraId="40AE1B92" w14:textId="77777777" w:rsidR="009B7087" w:rsidRPr="00B14E5D" w:rsidRDefault="009B7087" w:rsidP="009B7087">
      <w:pPr>
        <w:pStyle w:val="Heading3"/>
        <w:numPr>
          <w:ilvl w:val="1"/>
          <w:numId w:val="4"/>
        </w:numPr>
        <w:ind w:left="360"/>
      </w:pPr>
      <w:r w:rsidRPr="00B14E5D">
        <w:t>Use of toilet blocks</w:t>
      </w:r>
    </w:p>
    <w:p w14:paraId="72648B99" w14:textId="4AE92C63" w:rsidR="009B7087" w:rsidRPr="00B14E5D" w:rsidRDefault="009B7087" w:rsidP="009B7087">
      <w:pPr>
        <w:pStyle w:val="ListParagraph"/>
        <w:numPr>
          <w:ilvl w:val="0"/>
          <w:numId w:val="33"/>
        </w:numPr>
        <w:jc w:val="both"/>
      </w:pPr>
      <w:r w:rsidRPr="00B14E5D">
        <w:t xml:space="preserve">Toilets S2 and S3 are reserved for productions in the M Hall and the toilet block on the dressing room floor for Studio productions. For this toilet block and given its narrow access, a system giving priority to people going down (leaving the toilets) will be introduced to manage the circulation flow in the staircase. </w:t>
      </w:r>
    </w:p>
    <w:p w14:paraId="164C6B70" w14:textId="77777777" w:rsidR="009B7087" w:rsidRPr="00B14E5D" w:rsidRDefault="009B7087" w:rsidP="009B7087">
      <w:pPr>
        <w:pStyle w:val="ListParagraph"/>
        <w:numPr>
          <w:ilvl w:val="0"/>
          <w:numId w:val="33"/>
        </w:numPr>
        <w:jc w:val="both"/>
      </w:pPr>
      <w:r w:rsidRPr="00B14E5D">
        <w:t xml:space="preserve">The maximum capacity will be displayed and must be respected. Distancing rules must be respected. The production manager will ensure that these rules are applied, particularly during breaks for groups whose composition exceeds the capacity of the toilet block. </w:t>
      </w:r>
    </w:p>
    <w:p w14:paraId="0CC26F19" w14:textId="77777777" w:rsidR="009B7087" w:rsidRPr="00B14E5D" w:rsidRDefault="009B7087" w:rsidP="009B7087">
      <w:pPr>
        <w:pStyle w:val="ListParagraph"/>
        <w:numPr>
          <w:ilvl w:val="0"/>
          <w:numId w:val="33"/>
        </w:numPr>
        <w:jc w:val="both"/>
      </w:pPr>
      <w:r w:rsidRPr="00B14E5D">
        <w:t>The Centre for Fine Arts cleaning teams will regularly disinfect this toilet block.</w:t>
      </w:r>
    </w:p>
    <w:p w14:paraId="1A2CC988" w14:textId="77777777" w:rsidR="009B7087" w:rsidRPr="00B14E5D" w:rsidRDefault="009B7087" w:rsidP="009B7087">
      <w:pPr>
        <w:pStyle w:val="Heading3"/>
        <w:numPr>
          <w:ilvl w:val="1"/>
          <w:numId w:val="4"/>
        </w:numPr>
        <w:ind w:left="360"/>
      </w:pPr>
      <w:r w:rsidRPr="00B14E5D">
        <w:t>Circulation in the backstage area</w:t>
      </w:r>
    </w:p>
    <w:p w14:paraId="4E69A5B2" w14:textId="5672691C" w:rsidR="00935DAA" w:rsidRPr="00B14E5D" w:rsidRDefault="009B7087" w:rsidP="009B7087">
      <w:pPr>
        <w:pStyle w:val="ListParagraph"/>
        <w:numPr>
          <w:ilvl w:val="0"/>
          <w:numId w:val="34"/>
        </w:numPr>
        <w:jc w:val="both"/>
      </w:pPr>
      <w:r w:rsidRPr="00B14E5D">
        <w:t>All the backstage areas of the M Hall have a total capacity of nine people (including five artists).</w:t>
      </w:r>
    </w:p>
    <w:p w14:paraId="433C29C4" w14:textId="66C66925" w:rsidR="009B7087" w:rsidRPr="00B14E5D" w:rsidRDefault="00935DAA" w:rsidP="009B7087">
      <w:pPr>
        <w:pStyle w:val="ListParagraph"/>
        <w:numPr>
          <w:ilvl w:val="0"/>
          <w:numId w:val="34"/>
        </w:numPr>
        <w:jc w:val="both"/>
      </w:pPr>
      <w:r w:rsidRPr="00B14E5D">
        <w:t>All the backstage areas of the Studio have a total capacity of seven people (including four artists).</w:t>
      </w:r>
    </w:p>
    <w:p w14:paraId="430AB813" w14:textId="746BD941" w:rsidR="009B7087" w:rsidRPr="00B14E5D" w:rsidRDefault="009B7087" w:rsidP="009B7087">
      <w:pPr>
        <w:pStyle w:val="ListParagraph"/>
        <w:numPr>
          <w:ilvl w:val="0"/>
          <w:numId w:val="34"/>
        </w:numPr>
        <w:jc w:val="both"/>
      </w:pPr>
      <w:r w:rsidRPr="00B14E5D">
        <w:lastRenderedPageBreak/>
        <w:t>Artists must maintain social distancing rules when they enter the stage.</w:t>
      </w:r>
    </w:p>
    <w:p w14:paraId="1B93B54A" w14:textId="5DACFC38" w:rsidR="009B7087" w:rsidRPr="00B14E5D" w:rsidRDefault="009B7087" w:rsidP="009B7087">
      <w:pPr>
        <w:pStyle w:val="ListParagraph"/>
        <w:numPr>
          <w:ilvl w:val="0"/>
          <w:numId w:val="34"/>
        </w:numPr>
        <w:jc w:val="both"/>
      </w:pPr>
      <w:r w:rsidRPr="00B14E5D">
        <w:t>A pedal bin will be provided at each entrance for artists to dispose of their used masks just before they enter the stage.</w:t>
      </w:r>
    </w:p>
    <w:p w14:paraId="3C771603" w14:textId="3F46E2D7" w:rsidR="009B7087" w:rsidRPr="00B14E5D" w:rsidRDefault="009B7087" w:rsidP="009B7087">
      <w:pPr>
        <w:pStyle w:val="Heading3"/>
        <w:numPr>
          <w:ilvl w:val="1"/>
          <w:numId w:val="4"/>
        </w:numPr>
        <w:ind w:left="360"/>
      </w:pPr>
      <w:r w:rsidRPr="00B14E5D">
        <w:t>Provisions for musicians</w:t>
      </w:r>
    </w:p>
    <w:p w14:paraId="113C4DC6" w14:textId="428A012F" w:rsidR="0082198F" w:rsidRDefault="00BA2D55" w:rsidP="009B7087">
      <w:pPr>
        <w:pStyle w:val="ListParagraph"/>
        <w:numPr>
          <w:ilvl w:val="0"/>
          <w:numId w:val="35"/>
        </w:numPr>
      </w:pPr>
      <w:r>
        <w:t xml:space="preserve">The </w:t>
      </w:r>
      <w:r w:rsidR="0050241A">
        <w:t>following capacities</w:t>
      </w:r>
      <w:r w:rsidR="00C91EAD">
        <w:t xml:space="preserve"> (maximum) </w:t>
      </w:r>
      <w:r w:rsidR="0050241A">
        <w:t xml:space="preserve"> of each scene are applicable</w:t>
      </w:r>
      <w:r w:rsidR="00C91EAD">
        <w:t>:</w:t>
      </w:r>
    </w:p>
    <w:p w14:paraId="435C4D14" w14:textId="77777777" w:rsidR="002C5220" w:rsidRDefault="002C5220" w:rsidP="002C5220">
      <w:pPr>
        <w:pStyle w:val="ListParagraph"/>
      </w:pPr>
    </w:p>
    <w:p w14:paraId="45C9A99A" w14:textId="249A9916" w:rsidR="00C91EAD" w:rsidRDefault="009A7118" w:rsidP="002C5220">
      <w:pPr>
        <w:pStyle w:val="ListParagraph"/>
        <w:jc w:val="center"/>
      </w:pPr>
      <w:r w:rsidRPr="009A7118">
        <w:rPr>
          <w:noProof/>
        </w:rPr>
        <w:drawing>
          <wp:inline distT="0" distB="0" distL="0" distR="0" wp14:anchorId="5911B22F" wp14:editId="02B04226">
            <wp:extent cx="4540250" cy="2533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0250" cy="2533650"/>
                    </a:xfrm>
                    <a:prstGeom prst="rect">
                      <a:avLst/>
                    </a:prstGeom>
                    <a:noFill/>
                    <a:ln>
                      <a:noFill/>
                    </a:ln>
                  </pic:spPr>
                </pic:pic>
              </a:graphicData>
            </a:graphic>
          </wp:inline>
        </w:drawing>
      </w:r>
    </w:p>
    <w:p w14:paraId="59EFA39A" w14:textId="59643724" w:rsidR="009A7118" w:rsidRDefault="009A7118" w:rsidP="00C91EAD">
      <w:pPr>
        <w:pStyle w:val="ListParagraph"/>
      </w:pPr>
    </w:p>
    <w:p w14:paraId="74A44501" w14:textId="4705CC69" w:rsidR="009A7118" w:rsidRDefault="002C5220" w:rsidP="002C5220">
      <w:pPr>
        <w:pStyle w:val="ListParagraph"/>
        <w:jc w:val="center"/>
      </w:pPr>
      <w:r w:rsidRPr="002C5220">
        <w:rPr>
          <w:noProof/>
        </w:rPr>
        <w:drawing>
          <wp:inline distT="0" distB="0" distL="0" distR="0" wp14:anchorId="3000F1D7" wp14:editId="301E800E">
            <wp:extent cx="4184650" cy="25082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4650" cy="2508250"/>
                    </a:xfrm>
                    <a:prstGeom prst="rect">
                      <a:avLst/>
                    </a:prstGeom>
                    <a:noFill/>
                    <a:ln>
                      <a:noFill/>
                    </a:ln>
                  </pic:spPr>
                </pic:pic>
              </a:graphicData>
            </a:graphic>
          </wp:inline>
        </w:drawing>
      </w:r>
    </w:p>
    <w:p w14:paraId="447FB14F" w14:textId="77777777" w:rsidR="002C5220" w:rsidRDefault="002C5220" w:rsidP="002C5220">
      <w:pPr>
        <w:pStyle w:val="ListParagraph"/>
        <w:jc w:val="center"/>
      </w:pPr>
    </w:p>
    <w:p w14:paraId="3F944B9B" w14:textId="4A9D57C0" w:rsidR="009B7087" w:rsidRPr="00B14E5D" w:rsidRDefault="009B7087" w:rsidP="009B7087">
      <w:pPr>
        <w:pStyle w:val="ListParagraph"/>
        <w:numPr>
          <w:ilvl w:val="0"/>
          <w:numId w:val="35"/>
        </w:numPr>
      </w:pPr>
      <w:r w:rsidRPr="00B14E5D">
        <w:t>These provisions have been formulated by the Charité University Hospital of Berlin and adopted by many orchestras, such as the Berlin Philharmonic, DSO, Berliner Staatskapelle, and the Konzerthaus Orchestra. Pending legal provisions or recommendations from the National Security Council, BOZAR intends to comply with these scientific recommendations:</w:t>
      </w:r>
    </w:p>
    <w:p w14:paraId="37253CF8" w14:textId="77777777" w:rsidR="009B7087" w:rsidRPr="00B14E5D" w:rsidRDefault="009B7087" w:rsidP="009B7087">
      <w:pPr>
        <w:pStyle w:val="ListParagraph"/>
        <w:numPr>
          <w:ilvl w:val="0"/>
          <w:numId w:val="6"/>
        </w:numPr>
        <w:ind w:left="1068"/>
      </w:pPr>
      <w:r w:rsidRPr="00B14E5D">
        <w:t>Spacing of seats for string instruments - 1.5 m.</w:t>
      </w:r>
    </w:p>
    <w:p w14:paraId="2AA0D0C2" w14:textId="77777777" w:rsidR="009B7087" w:rsidRPr="00B14E5D" w:rsidRDefault="009B7087" w:rsidP="009B7087">
      <w:pPr>
        <w:pStyle w:val="ListParagraph"/>
        <w:numPr>
          <w:ilvl w:val="0"/>
          <w:numId w:val="6"/>
        </w:numPr>
        <w:ind w:left="1068"/>
      </w:pPr>
      <w:r w:rsidRPr="00B14E5D">
        <w:t>Spacing of seats for wind instruments - 2 m. Draining of liquids and cleaning of instruments with disposable wipes (to be disposed of in closed bins) or cloths (to be cleaned). Additional Plexiglas protection must be provided for brass instruments.</w:t>
      </w:r>
    </w:p>
    <w:p w14:paraId="76757412" w14:textId="77777777" w:rsidR="009B7087" w:rsidRPr="00B14E5D" w:rsidRDefault="009B7087" w:rsidP="009B7087">
      <w:pPr>
        <w:pStyle w:val="ListParagraph"/>
        <w:numPr>
          <w:ilvl w:val="0"/>
          <w:numId w:val="6"/>
        </w:numPr>
        <w:ind w:left="1068"/>
      </w:pPr>
      <w:r w:rsidRPr="00B14E5D">
        <w:t>Spacing of seats for percussion instruments - 1.5 m. It is strongly recommended that the sharing of instruments and/or accessories be avoided.</w:t>
      </w:r>
    </w:p>
    <w:p w14:paraId="12F2CF54" w14:textId="77777777" w:rsidR="009B7087" w:rsidRPr="00B14E5D" w:rsidRDefault="009B7087" w:rsidP="009B7087">
      <w:pPr>
        <w:pStyle w:val="ListParagraph"/>
        <w:numPr>
          <w:ilvl w:val="0"/>
          <w:numId w:val="6"/>
        </w:numPr>
        <w:ind w:left="1068"/>
      </w:pPr>
      <w:r w:rsidRPr="00B14E5D">
        <w:t>Spacing of seats for harps and keyboard instruments - 1.5 m.</w:t>
      </w:r>
    </w:p>
    <w:p w14:paraId="08087581" w14:textId="77777777" w:rsidR="009B7087" w:rsidRPr="00B14E5D" w:rsidRDefault="009B7087" w:rsidP="009B7087">
      <w:pPr>
        <w:pStyle w:val="ListParagraph"/>
        <w:numPr>
          <w:ilvl w:val="0"/>
          <w:numId w:val="6"/>
        </w:numPr>
        <w:ind w:left="1068"/>
      </w:pPr>
      <w:r w:rsidRPr="00B14E5D">
        <w:lastRenderedPageBreak/>
        <w:t>Distance between the conductor and the musicians of at least 2 m for the rehearsal and at least 1.5 m for the concert.</w:t>
      </w:r>
    </w:p>
    <w:p w14:paraId="47907AE1" w14:textId="77777777" w:rsidR="009B7087" w:rsidRPr="00B14E5D" w:rsidRDefault="009B7087" w:rsidP="009B7087">
      <w:pPr>
        <w:pStyle w:val="ListParagraph"/>
        <w:numPr>
          <w:ilvl w:val="0"/>
          <w:numId w:val="6"/>
        </w:numPr>
        <w:ind w:left="1068"/>
      </w:pPr>
      <w:r w:rsidRPr="00B14E5D">
        <w:t xml:space="preserve">A general physical distance of 1.5 metres must be maintained at all times inside and outside the concert hall. </w:t>
      </w:r>
    </w:p>
    <w:p w14:paraId="0CC6D93E" w14:textId="12D13696" w:rsidR="009B7087" w:rsidRPr="00B14E5D" w:rsidRDefault="009B7087" w:rsidP="009B7087">
      <w:pPr>
        <w:pStyle w:val="ListParagraph"/>
        <w:numPr>
          <w:ilvl w:val="0"/>
          <w:numId w:val="6"/>
        </w:numPr>
        <w:ind w:left="1068"/>
      </w:pPr>
      <w:r w:rsidRPr="00B14E5D">
        <w:t>The wearing of masks is mandatory in enclosed spaces outside the concert hall. The set is the only place where the wearing of masks is not required.</w:t>
      </w:r>
    </w:p>
    <w:p w14:paraId="7F27DE3F" w14:textId="50FE8220" w:rsidR="00905E9F" w:rsidRPr="00B14E5D" w:rsidRDefault="00905E9F" w:rsidP="00905E9F">
      <w:pPr>
        <w:pStyle w:val="Heading3"/>
        <w:numPr>
          <w:ilvl w:val="1"/>
          <w:numId w:val="4"/>
        </w:numPr>
        <w:ind w:left="360"/>
      </w:pPr>
      <w:r w:rsidRPr="00B14E5D">
        <w:t>Succession of activities and simultaneous use of the M Hall, Studio and HLB</w:t>
      </w:r>
    </w:p>
    <w:p w14:paraId="5FE2C7DF" w14:textId="258F2FD5" w:rsidR="00905E9F" w:rsidRPr="00B14E5D" w:rsidRDefault="00905E9F" w:rsidP="00905E9F">
      <w:pPr>
        <w:pStyle w:val="ListParagraph"/>
        <w:numPr>
          <w:ilvl w:val="0"/>
          <w:numId w:val="38"/>
        </w:numPr>
      </w:pPr>
      <w:r w:rsidRPr="00B14E5D">
        <w:t>Sufficient time for the cleaning and disinfection of the halls will be scheduled between activities and included in the schedule of activities. This time will be determined in consultation with Mr Rudi Anneessens.</w:t>
      </w:r>
    </w:p>
    <w:p w14:paraId="012AB215" w14:textId="27C922D2" w:rsidR="00905E9F" w:rsidRPr="00B14E5D" w:rsidRDefault="00905E9F" w:rsidP="00905E9F">
      <w:pPr>
        <w:pStyle w:val="ListParagraph"/>
        <w:numPr>
          <w:ilvl w:val="0"/>
          <w:numId w:val="38"/>
        </w:numPr>
      </w:pPr>
      <w:r w:rsidRPr="00B14E5D">
        <w:t xml:space="preserve">The halls may be used simultaneously, but only under the following conditions: </w:t>
      </w:r>
    </w:p>
    <w:p w14:paraId="244D8A10" w14:textId="4B1520D3" w:rsidR="00905E9F" w:rsidRPr="00B14E5D" w:rsidRDefault="00905E9F" w:rsidP="00905E9F">
      <w:pPr>
        <w:pStyle w:val="ListParagraph"/>
        <w:numPr>
          <w:ilvl w:val="1"/>
          <w:numId w:val="2"/>
        </w:numPr>
      </w:pPr>
      <w:r w:rsidRPr="00B14E5D">
        <w:t>minimum 60 minutes free time between the start of the performances, and</w:t>
      </w:r>
    </w:p>
    <w:p w14:paraId="50DF651E" w14:textId="2042C405" w:rsidR="00905E9F" w:rsidRPr="00B14E5D" w:rsidRDefault="00905E9F" w:rsidP="00905E9F">
      <w:pPr>
        <w:pStyle w:val="ListParagraph"/>
        <w:numPr>
          <w:ilvl w:val="1"/>
          <w:numId w:val="2"/>
        </w:numPr>
      </w:pPr>
      <w:r w:rsidRPr="00B14E5D">
        <w:t>minimum 30 minutes free time between the end of the performances</w:t>
      </w:r>
    </w:p>
    <w:p w14:paraId="3C66B049" w14:textId="1F2C11D1" w:rsidR="00905E9F" w:rsidRPr="00B14E5D" w:rsidRDefault="0097600F" w:rsidP="0097600F">
      <w:pPr>
        <w:pStyle w:val="ListParagraph"/>
      </w:pPr>
      <w:r w:rsidRPr="00B14E5D">
        <w:t>in the M Hall, the Studio and the HLB Hall. This provision makes it possible to maintain the public circulation flows without people passing each other or gathering together. If this provision cannot be guaranteed, the simultaneous use of the halls is prohibited and certain activities cannot be scheduled.</w:t>
      </w:r>
    </w:p>
    <w:p w14:paraId="4075B1A8" w14:textId="37857E4F" w:rsidR="009E4C0D" w:rsidRPr="00B14E5D" w:rsidRDefault="009E4C0D" w:rsidP="0097600F">
      <w:pPr>
        <w:pStyle w:val="ListParagraph"/>
      </w:pPr>
    </w:p>
    <w:p w14:paraId="174B65D5" w14:textId="043AD9D4" w:rsidR="001F7EA5" w:rsidRPr="00B14E5D" w:rsidRDefault="001F7EA5" w:rsidP="0097600F">
      <w:pPr>
        <w:pStyle w:val="ListParagraph"/>
      </w:pPr>
      <w:r w:rsidRPr="00B14E5D">
        <w:t>As an illustration, here is the programme for a typical evening with the use of the HLB Hall, the M Hall and the Studio.</w:t>
      </w:r>
    </w:p>
    <w:p w14:paraId="28F22679" w14:textId="1263AF61" w:rsidR="009E4C0D" w:rsidRPr="00B14E5D" w:rsidRDefault="009E4C0D" w:rsidP="0097600F">
      <w:pPr>
        <w:pStyle w:val="ListParagraph"/>
        <w:rPr>
          <w:i/>
          <w:iCs/>
        </w:rPr>
      </w:pPr>
    </w:p>
    <w:p w14:paraId="154BE4B2" w14:textId="2374F202" w:rsidR="00FA171E" w:rsidRPr="00B14E5D" w:rsidRDefault="00D65F9F" w:rsidP="0097600F">
      <w:pPr>
        <w:pStyle w:val="ListParagraph"/>
        <w:rPr>
          <w:i/>
          <w:iCs/>
        </w:rPr>
      </w:pPr>
      <w:r w:rsidRPr="00B14E5D">
        <w:rPr>
          <w:noProof/>
          <w:lang w:eastAsia="en-GB"/>
        </w:rPr>
        <w:drawing>
          <wp:inline distT="0" distB="0" distL="0" distR="0" wp14:anchorId="21171BEA" wp14:editId="5B161D13">
            <wp:extent cx="6188710" cy="10293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8710" cy="1029335"/>
                    </a:xfrm>
                    <a:prstGeom prst="rect">
                      <a:avLst/>
                    </a:prstGeom>
                    <a:noFill/>
                    <a:ln>
                      <a:noFill/>
                    </a:ln>
                  </pic:spPr>
                </pic:pic>
              </a:graphicData>
            </a:graphic>
          </wp:inline>
        </w:drawing>
      </w:r>
    </w:p>
    <w:p w14:paraId="58750600" w14:textId="27E2A9D8" w:rsidR="00D65F9F" w:rsidRPr="00B14E5D" w:rsidRDefault="00D65F9F" w:rsidP="0097600F">
      <w:pPr>
        <w:pStyle w:val="ListParagraph"/>
        <w:rPr>
          <w:i/>
          <w:iCs/>
        </w:rPr>
      </w:pPr>
    </w:p>
    <w:p w14:paraId="3D9A8D0C" w14:textId="0F51BA24" w:rsidR="00D65F9F" w:rsidRPr="00B14E5D" w:rsidRDefault="007B7E3C" w:rsidP="0097600F">
      <w:pPr>
        <w:pStyle w:val="ListParagraph"/>
        <w:rPr>
          <w:i/>
          <w:iCs/>
        </w:rPr>
      </w:pPr>
      <w:r w:rsidRPr="00B14E5D">
        <w:rPr>
          <w:i/>
          <w:iCs/>
          <w:noProof/>
          <w:lang w:eastAsia="en-GB"/>
        </w:rPr>
        <w:drawing>
          <wp:anchor distT="0" distB="0" distL="114300" distR="114300" simplePos="0" relativeHeight="251658243" behindDoc="0" locked="0" layoutInCell="1" allowOverlap="1" wp14:anchorId="2CB841EC" wp14:editId="6B67C27C">
            <wp:simplePos x="0" y="0"/>
            <wp:positionH relativeFrom="margin">
              <wp:posOffset>490220</wp:posOffset>
            </wp:positionH>
            <wp:positionV relativeFrom="paragraph">
              <wp:posOffset>0</wp:posOffset>
            </wp:positionV>
            <wp:extent cx="4269105" cy="3257550"/>
            <wp:effectExtent l="0" t="0" r="0" b="0"/>
            <wp:wrapTopAndBottom/>
            <wp:docPr id="5" name="Picture 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rties Salle M, Studio et HL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69105" cy="3257550"/>
                    </a:xfrm>
                    <a:prstGeom prst="rect">
                      <a:avLst/>
                    </a:prstGeom>
                  </pic:spPr>
                </pic:pic>
              </a:graphicData>
            </a:graphic>
          </wp:anchor>
        </w:drawing>
      </w:r>
      <w:r w:rsidRPr="00B14E5D">
        <w:rPr>
          <w:i/>
        </w:rPr>
        <w:t>Exits from the Studio, the M Hall and the HLB Hall in the event of simultaneous use according to the example programme</w:t>
      </w:r>
    </w:p>
    <w:p w14:paraId="4D5EB69E" w14:textId="77777777" w:rsidR="00941894" w:rsidRPr="00B14E5D" w:rsidRDefault="00941894" w:rsidP="0097600F">
      <w:pPr>
        <w:pStyle w:val="ListParagraph"/>
        <w:rPr>
          <w:i/>
          <w:iCs/>
        </w:rPr>
      </w:pPr>
    </w:p>
    <w:p w14:paraId="3A5369CB" w14:textId="4CE09DA2" w:rsidR="002B318E" w:rsidRPr="00B14E5D" w:rsidRDefault="00AD3A42" w:rsidP="009B7087">
      <w:pPr>
        <w:pStyle w:val="Heading2"/>
        <w:numPr>
          <w:ilvl w:val="0"/>
          <w:numId w:val="4"/>
        </w:numPr>
      </w:pPr>
      <w:r w:rsidRPr="00B14E5D">
        <w:lastRenderedPageBreak/>
        <w:t>Welcoming the public</w:t>
      </w:r>
    </w:p>
    <w:p w14:paraId="4C2B0779" w14:textId="10CB5A16" w:rsidR="00CA1A26" w:rsidRPr="00B14E5D" w:rsidRDefault="00CA1A26" w:rsidP="00E37991">
      <w:pPr>
        <w:pStyle w:val="Heading2"/>
        <w:numPr>
          <w:ilvl w:val="0"/>
          <w:numId w:val="19"/>
        </w:numPr>
      </w:pPr>
      <w:r w:rsidRPr="00B14E5D">
        <w:rPr>
          <w:noProof/>
          <w:lang w:eastAsia="en-GB"/>
        </w:rPr>
        <w:drawing>
          <wp:anchor distT="0" distB="0" distL="114300" distR="114300" simplePos="0" relativeHeight="251658240" behindDoc="0" locked="0" layoutInCell="1" allowOverlap="1" wp14:anchorId="676EC09B" wp14:editId="1EDFF053">
            <wp:simplePos x="0" y="0"/>
            <wp:positionH relativeFrom="column">
              <wp:posOffset>-625475</wp:posOffset>
            </wp:positionH>
            <wp:positionV relativeFrom="paragraph">
              <wp:posOffset>312452</wp:posOffset>
            </wp:positionV>
            <wp:extent cx="7005320" cy="4323080"/>
            <wp:effectExtent l="0" t="0" r="5080" b="127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x Office + file attente.jpg"/>
                    <pic:cNvPicPr/>
                  </pic:nvPicPr>
                  <pic:blipFill>
                    <a:blip r:embed="rId20">
                      <a:extLst>
                        <a:ext uri="{28A0092B-C50C-407E-A947-70E740481C1C}">
                          <a14:useLocalDpi xmlns:a14="http://schemas.microsoft.com/office/drawing/2010/main" val="0"/>
                        </a:ext>
                      </a:extLst>
                    </a:blip>
                    <a:stretch>
                      <a:fillRect/>
                    </a:stretch>
                  </pic:blipFill>
                  <pic:spPr>
                    <a:xfrm>
                      <a:off x="0" y="0"/>
                      <a:ext cx="7005320" cy="4323080"/>
                    </a:xfrm>
                    <a:prstGeom prst="rect">
                      <a:avLst/>
                    </a:prstGeom>
                  </pic:spPr>
                </pic:pic>
              </a:graphicData>
            </a:graphic>
            <wp14:sizeRelH relativeFrom="margin">
              <wp14:pctWidth>0</wp14:pctWidth>
            </wp14:sizeRelH>
            <wp14:sizeRelV relativeFrom="margin">
              <wp14:pctHeight>0</wp14:pctHeight>
            </wp14:sizeRelV>
          </wp:anchor>
        </w:drawing>
      </w:r>
      <w:r w:rsidRPr="00B14E5D">
        <w:t>BOZAR Tickets</w:t>
      </w:r>
    </w:p>
    <w:p w14:paraId="29CA89B8" w14:textId="7F8D8E8B" w:rsidR="00CA1A26" w:rsidRPr="00B14E5D" w:rsidRDefault="001F5DDD" w:rsidP="00A307CF">
      <w:pPr>
        <w:pStyle w:val="ListParagraph"/>
      </w:pPr>
      <w:r w:rsidRPr="00B14E5D">
        <w:t>The theoretical maximum capacity of the box office is seven members of the public and two members of BOZAR staff, with three service or queueing spots.</w:t>
      </w:r>
    </w:p>
    <w:p w14:paraId="7A1A363D" w14:textId="77777777" w:rsidR="00A307CF" w:rsidRPr="00B14E5D" w:rsidRDefault="00A307CF" w:rsidP="00A307CF">
      <w:pPr>
        <w:pStyle w:val="ListParagraph"/>
      </w:pPr>
    </w:p>
    <w:p w14:paraId="0B35757F" w14:textId="02971C02" w:rsidR="00CA1A26" w:rsidRPr="00B14E5D" w:rsidRDefault="00AF7A34" w:rsidP="00A307CF">
      <w:pPr>
        <w:pStyle w:val="ListParagraph"/>
      </w:pPr>
      <w:r w:rsidRPr="00B14E5D">
        <w:t>Only electronic payments are accepted.</w:t>
      </w:r>
    </w:p>
    <w:p w14:paraId="3EAB2A21" w14:textId="77777777" w:rsidR="00A307CF" w:rsidRPr="00B14E5D" w:rsidRDefault="00A307CF" w:rsidP="00A307CF">
      <w:pPr>
        <w:pStyle w:val="ListParagraph"/>
      </w:pPr>
    </w:p>
    <w:p w14:paraId="642E1C35" w14:textId="5A9FC73C" w:rsidR="00AF7A34" w:rsidRPr="00B14E5D" w:rsidRDefault="0092017C" w:rsidP="00A307CF">
      <w:pPr>
        <w:pStyle w:val="ListParagraph"/>
      </w:pPr>
      <w:r w:rsidRPr="00B14E5D">
        <w:t xml:space="preserve">A series of health measures has also been put in place: </w:t>
      </w:r>
    </w:p>
    <w:p w14:paraId="1CE93EA3" w14:textId="1799F77D" w:rsidR="00CA1A26" w:rsidRPr="00B14E5D" w:rsidRDefault="00CA1A26" w:rsidP="00AF7A34">
      <w:pPr>
        <w:pStyle w:val="ListParagraph"/>
        <w:numPr>
          <w:ilvl w:val="1"/>
          <w:numId w:val="10"/>
        </w:numPr>
      </w:pPr>
      <w:r w:rsidRPr="00B14E5D">
        <w:t>hand sanitiser gel for the public when they enter the BO</w:t>
      </w:r>
    </w:p>
    <w:p w14:paraId="08B826AB" w14:textId="7810943F" w:rsidR="00AF7A34" w:rsidRPr="00B14E5D" w:rsidRDefault="00AF7A34" w:rsidP="00AF7A34">
      <w:pPr>
        <w:pStyle w:val="ListParagraph"/>
        <w:numPr>
          <w:ilvl w:val="1"/>
          <w:numId w:val="10"/>
        </w:numPr>
      </w:pPr>
      <w:r w:rsidRPr="00B14E5D">
        <w:t>wearing of a mask mandatory for staff and customers</w:t>
      </w:r>
    </w:p>
    <w:p w14:paraId="7F478C79" w14:textId="77777777" w:rsidR="00A23F89" w:rsidRPr="00B14E5D" w:rsidRDefault="00AF7A34" w:rsidP="00A23F89">
      <w:pPr>
        <w:pStyle w:val="ListParagraph"/>
        <w:numPr>
          <w:ilvl w:val="1"/>
          <w:numId w:val="10"/>
        </w:numPr>
      </w:pPr>
      <w:r w:rsidRPr="00B14E5D">
        <w:t>disinfection kit available (consisting of a hydroalcoholic spray and a cloth)</w:t>
      </w:r>
    </w:p>
    <w:p w14:paraId="4FCC8349" w14:textId="30C202AE" w:rsidR="00AF7A34" w:rsidRPr="00B14E5D" w:rsidRDefault="00AF7A34" w:rsidP="00A23F89">
      <w:pPr>
        <w:pStyle w:val="ListParagraph"/>
        <w:ind w:left="1440"/>
      </w:pPr>
      <w:r w:rsidRPr="00B14E5D">
        <w:t>for Bancontact terminals (no strips)</w:t>
      </w:r>
    </w:p>
    <w:p w14:paraId="73DB5099" w14:textId="77777777" w:rsidR="00BB4D9E" w:rsidRPr="00B14E5D" w:rsidRDefault="00C3567B" w:rsidP="00BB4D9E">
      <w:pPr>
        <w:pStyle w:val="ListParagraph"/>
        <w:numPr>
          <w:ilvl w:val="1"/>
          <w:numId w:val="10"/>
        </w:numPr>
      </w:pPr>
      <w:r w:rsidRPr="00B14E5D">
        <w:t>anti-spray plexiglass at each point of sale</w:t>
      </w:r>
    </w:p>
    <w:p w14:paraId="3B14C137" w14:textId="6128C35A" w:rsidR="00CA1A26" w:rsidRPr="00B14E5D" w:rsidRDefault="00CA1A26" w:rsidP="00BB4D9E">
      <w:pPr>
        <w:pStyle w:val="ListParagraph"/>
        <w:numPr>
          <w:ilvl w:val="1"/>
          <w:numId w:val="10"/>
        </w:numPr>
      </w:pPr>
      <w:r w:rsidRPr="00B14E5D">
        <w:t>floor markings inside and outside (cf. plan) one-way circulation</w:t>
      </w:r>
    </w:p>
    <w:p w14:paraId="5F38ACD6" w14:textId="429AEF06" w:rsidR="00CA1A26" w:rsidRPr="00B14E5D" w:rsidRDefault="00BB4D9E" w:rsidP="00BB4D9E">
      <w:pPr>
        <w:pStyle w:val="ListParagraph"/>
        <w:numPr>
          <w:ilvl w:val="1"/>
          <w:numId w:val="10"/>
        </w:numPr>
      </w:pPr>
      <w:r w:rsidRPr="00B14E5D">
        <w:t>ventilation of the premises, preferably open doors</w:t>
      </w:r>
    </w:p>
    <w:p w14:paraId="10EDD636" w14:textId="364BA0B6" w:rsidR="00CA1A26" w:rsidRPr="00B14E5D" w:rsidRDefault="00BB4D9E" w:rsidP="00BB4D9E">
      <w:pPr>
        <w:pStyle w:val="ListParagraph"/>
        <w:numPr>
          <w:ilvl w:val="1"/>
          <w:numId w:val="10"/>
        </w:numPr>
      </w:pPr>
      <w:r w:rsidRPr="00B14E5D">
        <w:t>distanced queueing system with floor markings</w:t>
      </w:r>
    </w:p>
    <w:p w14:paraId="0F3F97B5" w14:textId="125715AD" w:rsidR="00CA1A26" w:rsidRPr="00B14E5D" w:rsidRDefault="00CA1A26" w:rsidP="0092017C">
      <w:pPr>
        <w:pStyle w:val="ListParagraph"/>
        <w:numPr>
          <w:ilvl w:val="1"/>
          <w:numId w:val="10"/>
        </w:numPr>
      </w:pPr>
      <w:r w:rsidRPr="00B14E5D">
        <w:t>no seating</w:t>
      </w:r>
    </w:p>
    <w:p w14:paraId="31E75C26" w14:textId="4A36368F" w:rsidR="0092017C" w:rsidRPr="00B14E5D" w:rsidRDefault="0092017C" w:rsidP="0092017C">
      <w:pPr>
        <w:pStyle w:val="ListParagraph"/>
        <w:numPr>
          <w:ilvl w:val="1"/>
          <w:numId w:val="10"/>
        </w:numPr>
      </w:pPr>
      <w:r w:rsidRPr="00B14E5D">
        <w:t>signs with reminders of the health measures</w:t>
      </w:r>
    </w:p>
    <w:p w14:paraId="1CD7F35A" w14:textId="77777777" w:rsidR="0092017C" w:rsidRPr="00B14E5D" w:rsidRDefault="0092017C" w:rsidP="0092017C">
      <w:pPr>
        <w:pStyle w:val="ListParagraph"/>
        <w:ind w:left="1440"/>
      </w:pPr>
    </w:p>
    <w:p w14:paraId="260E1628" w14:textId="125D4AD9" w:rsidR="00AD3A42" w:rsidRPr="00B14E5D" w:rsidRDefault="00CE20C1" w:rsidP="00CD3FB8">
      <w:pPr>
        <w:pStyle w:val="Heading2"/>
        <w:numPr>
          <w:ilvl w:val="0"/>
          <w:numId w:val="19"/>
        </w:numPr>
        <w:ind w:left="357" w:hanging="357"/>
      </w:pPr>
      <w:r w:rsidRPr="00B14E5D">
        <w:lastRenderedPageBreak/>
        <w:t>Welcoming the public and directing them to the theatres - Organising the exit of the public - Programmes - Cloakrooms - Bars - Intervals - Duration of the Performances</w:t>
      </w:r>
    </w:p>
    <w:p w14:paraId="21EBFEB9" w14:textId="77777777" w:rsidR="00E9186F" w:rsidRPr="00B14E5D" w:rsidRDefault="00E9186F" w:rsidP="00CD3FB8">
      <w:pPr>
        <w:keepNext/>
        <w:keepLines/>
      </w:pPr>
    </w:p>
    <w:p w14:paraId="24C08F42" w14:textId="4575FB20" w:rsidR="00A21DCE" w:rsidRPr="00B14E5D" w:rsidRDefault="00A21DCE" w:rsidP="00CD3FB8">
      <w:pPr>
        <w:pStyle w:val="Heading3"/>
        <w:ind w:left="372" w:firstLine="708"/>
      </w:pPr>
      <w:r w:rsidRPr="00B14E5D">
        <w:t>Hygiene</w:t>
      </w:r>
    </w:p>
    <w:p w14:paraId="5A2FCF98" w14:textId="5ED10569" w:rsidR="00A21DCE" w:rsidRPr="00B14E5D" w:rsidRDefault="00CE4E52" w:rsidP="00CD3FB8">
      <w:pPr>
        <w:keepNext/>
        <w:keepLines/>
        <w:ind w:left="1080"/>
      </w:pPr>
      <w:r w:rsidRPr="00B14E5D">
        <w:t>Before and after each performance and/or between two consecutive performances, the hall will be cleaned and all surfaces that are frequently touched and likely to be contaminated will be disinfected, both in the hall and in all accessible ancillary areas (toilets, counters, etc.).</w:t>
      </w:r>
    </w:p>
    <w:p w14:paraId="0F45A4A2" w14:textId="1D42E2EE" w:rsidR="003460C2" w:rsidRPr="00B14E5D" w:rsidRDefault="00351D39" w:rsidP="00E37991">
      <w:pPr>
        <w:pStyle w:val="Heading3"/>
        <w:ind w:left="372" w:firstLine="708"/>
      </w:pPr>
      <w:r w:rsidRPr="00B14E5D">
        <w:t>Welcoming the public</w:t>
      </w:r>
    </w:p>
    <w:p w14:paraId="1408D28D" w14:textId="26484488" w:rsidR="002E41B3" w:rsidRPr="00B14E5D" w:rsidRDefault="003124A7" w:rsidP="002A0C77">
      <w:pPr>
        <w:spacing w:after="0" w:line="240" w:lineRule="auto"/>
        <w:ind w:left="1056" w:firstLine="12"/>
        <w:rPr>
          <w:rFonts w:eastAsia="Times New Roman"/>
        </w:rPr>
      </w:pPr>
      <w:r w:rsidRPr="00B14E5D">
        <w:t>The doors will be opened well in advance of the scheduled start time of the performance to allow the optimal distribution of the public in the reception areas. The public will be asked to avoid arriving at the last-minute.</w:t>
      </w:r>
    </w:p>
    <w:p w14:paraId="51EFEE97" w14:textId="77777777" w:rsidR="0010407F" w:rsidRPr="00B14E5D" w:rsidRDefault="0010407F" w:rsidP="002A0C77">
      <w:pPr>
        <w:spacing w:after="0" w:line="240" w:lineRule="auto"/>
        <w:ind w:left="1056" w:firstLine="12"/>
        <w:rPr>
          <w:rFonts w:eastAsia="Times New Roman"/>
        </w:rPr>
      </w:pPr>
    </w:p>
    <w:p w14:paraId="3D79E37B" w14:textId="66A7E458" w:rsidR="00D5532A" w:rsidRPr="00B14E5D" w:rsidRDefault="00D5532A" w:rsidP="002A0C77">
      <w:pPr>
        <w:spacing w:after="0" w:line="240" w:lineRule="auto"/>
        <w:ind w:left="1056" w:firstLine="12"/>
        <w:rPr>
          <w:rFonts w:eastAsia="Times New Roman"/>
        </w:rPr>
      </w:pPr>
      <w:r w:rsidRPr="00B14E5D">
        <w:t>The Centre for Fine Arts will have a strategic stock of face-masks at the entrance to the building for people who have forgotten, lost or damaged their mask. Where applicable, they will be distributed to the public at the counter specifically designated for this purpose.</w:t>
      </w:r>
    </w:p>
    <w:p w14:paraId="7E3488C1" w14:textId="406F5AC2" w:rsidR="0010407F" w:rsidRPr="00B14E5D" w:rsidRDefault="0010407F" w:rsidP="002A0C77">
      <w:pPr>
        <w:spacing w:after="0" w:line="240" w:lineRule="auto"/>
        <w:ind w:left="1056" w:firstLine="12"/>
        <w:rPr>
          <w:rFonts w:eastAsia="Times New Roman"/>
        </w:rPr>
      </w:pPr>
    </w:p>
    <w:p w14:paraId="2796FFF1" w14:textId="77777777" w:rsidR="0010407F" w:rsidRPr="00B14E5D" w:rsidRDefault="0010407F" w:rsidP="0010407F">
      <w:pPr>
        <w:pStyle w:val="Heading3"/>
        <w:ind w:left="372" w:firstLine="708"/>
      </w:pPr>
      <w:r w:rsidRPr="00B14E5D">
        <w:t xml:space="preserve">COVID-19 communication </w:t>
      </w:r>
    </w:p>
    <w:p w14:paraId="66E58482" w14:textId="77777777" w:rsidR="0010407F" w:rsidRPr="00B14E5D" w:rsidRDefault="0010407F" w:rsidP="0010407F">
      <w:pPr>
        <w:spacing w:after="0" w:line="240" w:lineRule="auto"/>
        <w:ind w:left="1056" w:firstLine="12"/>
        <w:jc w:val="both"/>
        <w:rPr>
          <w:rFonts w:eastAsia="Times New Roman"/>
        </w:rPr>
      </w:pPr>
      <w:r w:rsidRPr="00B14E5D">
        <w:t>A specific communication campaign has been prepared and introduced with the Communication Department of the Centre for Fine Arts. It consists of different notices, displayed throughout the route taken by the public, from the building entrance to inside the toilet blocks. They remind the public of the barrier measures and cleaning methods. They also state the room capacities.</w:t>
      </w:r>
    </w:p>
    <w:p w14:paraId="0AF9AE0E" w14:textId="062A6AAA" w:rsidR="0010407F" w:rsidRPr="00B14E5D" w:rsidRDefault="0010407F" w:rsidP="002A0C77">
      <w:pPr>
        <w:spacing w:after="0" w:line="240" w:lineRule="auto"/>
        <w:ind w:left="1056" w:firstLine="12"/>
        <w:rPr>
          <w:rFonts w:eastAsia="Times New Roman"/>
        </w:rPr>
      </w:pPr>
    </w:p>
    <w:p w14:paraId="5FCCC6FE" w14:textId="77777777" w:rsidR="00015FE6" w:rsidRPr="00B14E5D" w:rsidRDefault="00015FE6" w:rsidP="00015FE6">
      <w:pPr>
        <w:pStyle w:val="Heading3"/>
        <w:ind w:left="372" w:firstLine="708"/>
      </w:pPr>
      <w:r w:rsidRPr="00B14E5D">
        <w:t>Temporary confinement room (Public)</w:t>
      </w:r>
    </w:p>
    <w:p w14:paraId="4DFAF4CF" w14:textId="719D5770" w:rsidR="00015FE6" w:rsidRPr="00B14E5D" w:rsidRDefault="00015FE6" w:rsidP="00015FE6">
      <w:pPr>
        <w:ind w:left="1056" w:firstLine="24"/>
        <w:jc w:val="both"/>
      </w:pPr>
      <w:r w:rsidRPr="00B14E5D">
        <w:t>For the public: a temporary confinement room has been created in the sick room in the HLB</w:t>
      </w:r>
      <w:r w:rsidR="00B14E5D">
        <w:t xml:space="preserve"> Hall</w:t>
      </w:r>
      <w:r w:rsidRPr="00B14E5D">
        <w:t>. Where necessary, it will be used as a waiting area if symptoms appear. The room is equipped with a non-contact digital thermometer and masks for the person accompanying the patient while they are waiting to leave. The space must be well ventilated. Any member of the public showing symptoms must immediately return home or remain in this room until a relative or the emergency services can collect them.</w:t>
      </w:r>
    </w:p>
    <w:p w14:paraId="35DC6B5E" w14:textId="3331DC19" w:rsidR="00CE4E52" w:rsidRPr="00B14E5D" w:rsidRDefault="007E1620" w:rsidP="007E1620">
      <w:pPr>
        <w:pStyle w:val="Heading3"/>
        <w:ind w:left="372" w:firstLine="708"/>
      </w:pPr>
      <w:r w:rsidRPr="00B14E5D">
        <w:t>Capacities</w:t>
      </w:r>
    </w:p>
    <w:p w14:paraId="7D4BB5EE" w14:textId="1642130D" w:rsidR="00EE6A85" w:rsidRPr="00B14E5D" w:rsidRDefault="00CE4E52" w:rsidP="00D164A3">
      <w:pPr>
        <w:spacing w:after="0" w:line="240" w:lineRule="auto"/>
        <w:ind w:left="1056"/>
        <w:rPr>
          <w:rFonts w:eastAsia="Times New Roman"/>
        </w:rPr>
      </w:pPr>
      <w:r w:rsidRPr="00B14E5D">
        <w:t xml:space="preserve">The Ministerial Decree of 22 August 2020 limits capacities to a maximum of 200 people indoors with compliance with social distancing. The capacity of the Chamber Music Hall will therefore be limited to this maximum number, in accordance with the following room plan: </w:t>
      </w:r>
    </w:p>
    <w:p w14:paraId="7F98FD8A" w14:textId="418A1F03" w:rsidR="00CC7C8C" w:rsidRPr="00B14E5D" w:rsidRDefault="00CC7C8C" w:rsidP="00D164A3">
      <w:pPr>
        <w:spacing w:after="0" w:line="240" w:lineRule="auto"/>
        <w:ind w:left="1056"/>
      </w:pPr>
    </w:p>
    <w:p w14:paraId="6A8C5D24" w14:textId="5C2C42A4" w:rsidR="199F4E33" w:rsidRDefault="00B14E5D" w:rsidP="000D7B83">
      <w:pPr>
        <w:spacing w:after="0" w:line="240" w:lineRule="auto"/>
        <w:ind w:left="1134"/>
      </w:pPr>
      <w:r>
        <w:t>T</w:t>
      </w:r>
      <w:r w:rsidR="27915958" w:rsidRPr="00B14E5D">
        <w:t>he capacity of the Chamber Music Hall will be limited to 128 spectators (in bubbles of two people, and in bubbles of one) in accorda</w:t>
      </w:r>
      <w:r w:rsidR="002E0800">
        <w:t>n</w:t>
      </w:r>
      <w:r w:rsidR="27915958" w:rsidRPr="00B14E5D">
        <w:t>ce with the following room plans:</w:t>
      </w:r>
    </w:p>
    <w:p w14:paraId="7821D73A" w14:textId="03CE1230" w:rsidR="000D7B83" w:rsidRDefault="000D7B83" w:rsidP="000D7B83">
      <w:pPr>
        <w:spacing w:after="0" w:line="240" w:lineRule="auto"/>
        <w:ind w:left="1134"/>
      </w:pPr>
      <w:r>
        <w:rPr>
          <w:noProof/>
        </w:rPr>
        <w:lastRenderedPageBreak/>
        <w:drawing>
          <wp:inline distT="0" distB="0" distL="0" distR="0" wp14:anchorId="0498A519" wp14:editId="6F025BC3">
            <wp:extent cx="5003800" cy="5854700"/>
            <wp:effectExtent l="0" t="0" r="6350" b="0"/>
            <wp:docPr id="8" name="Image 1">
              <a:extLst xmlns:a="http://schemas.openxmlformats.org/drawingml/2006/main">
                <a:ext uri="{FF2B5EF4-FFF2-40B4-BE49-F238E27FC236}">
                  <a16:creationId xmlns:a16="http://schemas.microsoft.com/office/drawing/2014/main" id="{2DE37A5D-9F96-43E2-924C-DEACF213AFA6}"/>
                </a:ext>
              </a:extLst>
            </wp:docPr>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2DE37A5D-9F96-43E2-924C-DEACF213AFA6}"/>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5003800" cy="5854700"/>
                    </a:xfrm>
                    <a:prstGeom prst="rect">
                      <a:avLst/>
                    </a:prstGeom>
                  </pic:spPr>
                </pic:pic>
              </a:graphicData>
            </a:graphic>
          </wp:inline>
        </w:drawing>
      </w:r>
    </w:p>
    <w:p w14:paraId="139C79A2" w14:textId="74F2E62F" w:rsidR="00BD392F" w:rsidRDefault="00BD392F" w:rsidP="000D7B83">
      <w:pPr>
        <w:spacing w:after="0" w:line="240" w:lineRule="auto"/>
        <w:ind w:left="1134"/>
      </w:pPr>
    </w:p>
    <w:tbl>
      <w:tblPr>
        <w:tblW w:w="3380" w:type="dxa"/>
        <w:jc w:val="center"/>
        <w:tblLook w:val="04A0" w:firstRow="1" w:lastRow="0" w:firstColumn="1" w:lastColumn="0" w:noHBand="0" w:noVBand="1"/>
      </w:tblPr>
      <w:tblGrid>
        <w:gridCol w:w="2180"/>
        <w:gridCol w:w="1200"/>
      </w:tblGrid>
      <w:tr w:rsidR="00BD392F" w:rsidRPr="00BD392F" w14:paraId="3CAE793B" w14:textId="77777777" w:rsidTr="00BD392F">
        <w:trPr>
          <w:trHeight w:val="290"/>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1A4A8" w14:textId="77777777" w:rsidR="00BD392F" w:rsidRPr="00BD392F" w:rsidRDefault="00BD392F" w:rsidP="00BD392F">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 xml:space="preserve">Bubbels 2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8B68237" w14:textId="77777777" w:rsidR="00BD392F" w:rsidRPr="00BD392F" w:rsidRDefault="00BD392F" w:rsidP="00BD392F">
            <w:pPr>
              <w:spacing w:after="0" w:line="240" w:lineRule="auto"/>
              <w:jc w:val="right"/>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128</w:t>
            </w:r>
          </w:p>
        </w:tc>
      </w:tr>
      <w:tr w:rsidR="00BD392F" w:rsidRPr="00BD392F" w14:paraId="4463AF5B" w14:textId="77777777" w:rsidTr="00BD392F">
        <w:trPr>
          <w:trHeight w:val="29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0C6DB2F0" w14:textId="77777777" w:rsidR="00BD392F" w:rsidRPr="00BD392F" w:rsidRDefault="00BD392F" w:rsidP="00BD392F">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776673E" w14:textId="77777777" w:rsidR="00BD392F" w:rsidRPr="00BD392F" w:rsidRDefault="00BD392F" w:rsidP="00BD392F">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 </w:t>
            </w:r>
          </w:p>
        </w:tc>
      </w:tr>
      <w:tr w:rsidR="00BD392F" w:rsidRPr="00BD392F" w14:paraId="7A1076FF" w14:textId="77777777" w:rsidTr="00BD392F">
        <w:trPr>
          <w:trHeight w:val="29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3F4B1D3C" w14:textId="77777777" w:rsidR="00BD392F" w:rsidRPr="00BD392F" w:rsidRDefault="00BD392F" w:rsidP="00BD392F">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Servitudes</w:t>
            </w:r>
          </w:p>
        </w:tc>
        <w:tc>
          <w:tcPr>
            <w:tcW w:w="1200" w:type="dxa"/>
            <w:tcBorders>
              <w:top w:val="nil"/>
              <w:left w:val="nil"/>
              <w:bottom w:val="single" w:sz="4" w:space="0" w:color="auto"/>
              <w:right w:val="single" w:sz="4" w:space="0" w:color="auto"/>
            </w:tcBorders>
            <w:shd w:val="clear" w:color="auto" w:fill="auto"/>
            <w:noWrap/>
            <w:vAlign w:val="bottom"/>
            <w:hideMark/>
          </w:tcPr>
          <w:p w14:paraId="3FAD6535" w14:textId="77777777" w:rsidR="00BD392F" w:rsidRPr="00BD392F" w:rsidRDefault="00BD392F" w:rsidP="00BD392F">
            <w:pPr>
              <w:spacing w:after="0" w:line="240" w:lineRule="auto"/>
              <w:jc w:val="right"/>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-2</w:t>
            </w:r>
          </w:p>
        </w:tc>
      </w:tr>
      <w:tr w:rsidR="00BD392F" w:rsidRPr="00BD392F" w14:paraId="20FADA06" w14:textId="77777777" w:rsidTr="00BD392F">
        <w:trPr>
          <w:trHeight w:val="29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64B1FF2F" w14:textId="77777777" w:rsidR="00BD392F" w:rsidRPr="00BD392F" w:rsidRDefault="00BD392F" w:rsidP="00BD392F">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Patron</w:t>
            </w:r>
          </w:p>
        </w:tc>
        <w:tc>
          <w:tcPr>
            <w:tcW w:w="1200" w:type="dxa"/>
            <w:tcBorders>
              <w:top w:val="nil"/>
              <w:left w:val="nil"/>
              <w:bottom w:val="single" w:sz="4" w:space="0" w:color="auto"/>
              <w:right w:val="single" w:sz="4" w:space="0" w:color="auto"/>
            </w:tcBorders>
            <w:shd w:val="clear" w:color="auto" w:fill="auto"/>
            <w:noWrap/>
            <w:vAlign w:val="bottom"/>
            <w:hideMark/>
          </w:tcPr>
          <w:p w14:paraId="1B97934E" w14:textId="77777777" w:rsidR="00BD392F" w:rsidRPr="00BD392F" w:rsidRDefault="00BD392F" w:rsidP="00BD392F">
            <w:pPr>
              <w:spacing w:after="0" w:line="240" w:lineRule="auto"/>
              <w:jc w:val="right"/>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-4</w:t>
            </w:r>
          </w:p>
        </w:tc>
      </w:tr>
      <w:tr w:rsidR="00BD392F" w:rsidRPr="00BD392F" w14:paraId="70794AD2" w14:textId="77777777" w:rsidTr="00BD392F">
        <w:trPr>
          <w:trHeight w:val="29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528AE4FB" w14:textId="77777777" w:rsidR="00BD392F" w:rsidRPr="00BD392F" w:rsidRDefault="00BD392F" w:rsidP="00BD392F">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VIP</w:t>
            </w:r>
          </w:p>
        </w:tc>
        <w:tc>
          <w:tcPr>
            <w:tcW w:w="1200" w:type="dxa"/>
            <w:tcBorders>
              <w:top w:val="nil"/>
              <w:left w:val="nil"/>
              <w:bottom w:val="single" w:sz="4" w:space="0" w:color="auto"/>
              <w:right w:val="single" w:sz="4" w:space="0" w:color="auto"/>
            </w:tcBorders>
            <w:shd w:val="clear" w:color="auto" w:fill="auto"/>
            <w:noWrap/>
            <w:vAlign w:val="bottom"/>
            <w:hideMark/>
          </w:tcPr>
          <w:p w14:paraId="357F51FE" w14:textId="77777777" w:rsidR="00BD392F" w:rsidRPr="00BD392F" w:rsidRDefault="00BD392F" w:rsidP="00BD392F">
            <w:pPr>
              <w:spacing w:after="0" w:line="240" w:lineRule="auto"/>
              <w:jc w:val="right"/>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-6</w:t>
            </w:r>
          </w:p>
        </w:tc>
      </w:tr>
      <w:tr w:rsidR="00BD392F" w:rsidRPr="00BD392F" w14:paraId="60A3F5BA" w14:textId="77777777" w:rsidTr="00BD392F">
        <w:trPr>
          <w:trHeight w:val="29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78385A6A" w14:textId="77777777" w:rsidR="00BD392F" w:rsidRPr="00BD392F" w:rsidRDefault="00BD392F" w:rsidP="00BD392F">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Technique en salle</w:t>
            </w:r>
          </w:p>
        </w:tc>
        <w:tc>
          <w:tcPr>
            <w:tcW w:w="1200" w:type="dxa"/>
            <w:tcBorders>
              <w:top w:val="nil"/>
              <w:left w:val="nil"/>
              <w:bottom w:val="single" w:sz="4" w:space="0" w:color="auto"/>
              <w:right w:val="single" w:sz="4" w:space="0" w:color="auto"/>
            </w:tcBorders>
            <w:shd w:val="clear" w:color="auto" w:fill="auto"/>
            <w:noWrap/>
            <w:vAlign w:val="bottom"/>
            <w:hideMark/>
          </w:tcPr>
          <w:p w14:paraId="24F185BA" w14:textId="77777777" w:rsidR="00BD392F" w:rsidRPr="00BD392F" w:rsidRDefault="00BD392F" w:rsidP="00BD392F">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 </w:t>
            </w:r>
          </w:p>
        </w:tc>
      </w:tr>
      <w:tr w:rsidR="00BD392F" w:rsidRPr="00BD392F" w14:paraId="53C7FFB0" w14:textId="77777777" w:rsidTr="00BD392F">
        <w:trPr>
          <w:trHeight w:val="29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0D16D384" w14:textId="77777777" w:rsidR="00BD392F" w:rsidRPr="00BD392F" w:rsidRDefault="00BD392F" w:rsidP="00BD392F">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FBD147E" w14:textId="77777777" w:rsidR="00BD392F" w:rsidRPr="00BD392F" w:rsidRDefault="00BD392F" w:rsidP="00BD392F">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 </w:t>
            </w:r>
          </w:p>
        </w:tc>
      </w:tr>
      <w:tr w:rsidR="00BD392F" w:rsidRPr="00BD392F" w14:paraId="467B31DF" w14:textId="77777777" w:rsidTr="00BD392F">
        <w:trPr>
          <w:trHeight w:val="29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3AA8DB94" w14:textId="77777777" w:rsidR="00BD392F" w:rsidRPr="00BD392F" w:rsidRDefault="00BD392F" w:rsidP="00BD392F">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7AFC9208" w14:textId="77777777" w:rsidR="00BD392F" w:rsidRPr="00BD392F" w:rsidRDefault="00BD392F" w:rsidP="00BD392F">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 </w:t>
            </w:r>
          </w:p>
        </w:tc>
      </w:tr>
      <w:tr w:rsidR="00BD392F" w:rsidRPr="00BD392F" w14:paraId="2BF6B8A0" w14:textId="77777777" w:rsidTr="00BD392F">
        <w:trPr>
          <w:trHeight w:val="29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7F350050" w14:textId="77777777" w:rsidR="00BD392F" w:rsidRPr="00BD392F" w:rsidRDefault="00BD392F" w:rsidP="00BD392F">
            <w:pPr>
              <w:spacing w:after="0" w:line="240" w:lineRule="auto"/>
              <w:rPr>
                <w:rFonts w:ascii="Calibri" w:eastAsia="Times New Roman" w:hAnsi="Calibri" w:cs="Calibri"/>
                <w:color w:val="000000"/>
                <w:lang w:val="en-BE" w:eastAsia="en-BE"/>
              </w:rPr>
            </w:pPr>
            <w:r w:rsidRPr="00BD392F">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F5A0821" w14:textId="77777777" w:rsidR="00BD392F" w:rsidRPr="00BD392F" w:rsidRDefault="00BD392F" w:rsidP="00BD392F">
            <w:pPr>
              <w:spacing w:after="0" w:line="240" w:lineRule="auto"/>
              <w:jc w:val="right"/>
              <w:rPr>
                <w:rFonts w:ascii="Calibri" w:eastAsia="Times New Roman" w:hAnsi="Calibri" w:cs="Calibri"/>
                <w:b/>
                <w:bCs/>
                <w:color w:val="000000"/>
                <w:lang w:val="en-BE" w:eastAsia="en-BE"/>
              </w:rPr>
            </w:pPr>
            <w:r w:rsidRPr="00BD392F">
              <w:rPr>
                <w:rFonts w:ascii="Calibri" w:eastAsia="Times New Roman" w:hAnsi="Calibri" w:cs="Calibri"/>
                <w:b/>
                <w:bCs/>
                <w:color w:val="000000"/>
                <w:lang w:val="en-BE" w:eastAsia="en-BE"/>
              </w:rPr>
              <w:t>116</w:t>
            </w:r>
          </w:p>
        </w:tc>
      </w:tr>
    </w:tbl>
    <w:p w14:paraId="25758AF8" w14:textId="77777777" w:rsidR="00BD392F" w:rsidRPr="00B14E5D" w:rsidRDefault="00BD392F" w:rsidP="000D7B83">
      <w:pPr>
        <w:spacing w:after="0" w:line="240" w:lineRule="auto"/>
        <w:ind w:left="1134"/>
      </w:pPr>
    </w:p>
    <w:p w14:paraId="2DE0DC72" w14:textId="7AAEC9A9" w:rsidR="199F4E33" w:rsidRPr="00B14E5D" w:rsidRDefault="199F4E33" w:rsidP="2471FBCB">
      <w:pPr>
        <w:spacing w:after="0" w:line="240" w:lineRule="auto"/>
        <w:jc w:val="center"/>
      </w:pPr>
    </w:p>
    <w:p w14:paraId="65847EED" w14:textId="785BEEC1" w:rsidR="004121A6" w:rsidRDefault="004121A6" w:rsidP="2471FBCB">
      <w:pPr>
        <w:spacing w:after="0" w:line="240" w:lineRule="auto"/>
        <w:ind w:left="1056"/>
      </w:pPr>
    </w:p>
    <w:p w14:paraId="79E34743" w14:textId="1F31DDF0" w:rsidR="009F0A7D" w:rsidRDefault="009F0A7D" w:rsidP="2471FBCB">
      <w:pPr>
        <w:spacing w:after="0" w:line="240" w:lineRule="auto"/>
        <w:ind w:left="1056"/>
      </w:pPr>
    </w:p>
    <w:p w14:paraId="571BF8C2" w14:textId="7F8D2EE8" w:rsidR="009F0A7D" w:rsidRDefault="009F0A7D" w:rsidP="2471FBCB">
      <w:pPr>
        <w:spacing w:after="0" w:line="240" w:lineRule="auto"/>
        <w:ind w:left="1056"/>
      </w:pPr>
      <w:r>
        <w:rPr>
          <w:noProof/>
        </w:rPr>
        <w:lastRenderedPageBreak/>
        <w:drawing>
          <wp:inline distT="0" distB="0" distL="0" distR="0" wp14:anchorId="1E9C4EDE" wp14:editId="6D8A505F">
            <wp:extent cx="5731510" cy="7628890"/>
            <wp:effectExtent l="0" t="0" r="2540" b="0"/>
            <wp:docPr id="6" name="Image 1">
              <a:extLst xmlns:a="http://schemas.openxmlformats.org/drawingml/2006/main">
                <a:ext uri="{FF2B5EF4-FFF2-40B4-BE49-F238E27FC236}">
                  <a16:creationId xmlns:a16="http://schemas.microsoft.com/office/drawing/2014/main" id="{0835DE43-9530-473D-869B-C8D03C16FE85}"/>
                </a:ext>
              </a:extLst>
            </wp:docPr>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0835DE43-9530-473D-869B-C8D03C16FE85}"/>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5731510" cy="7628890"/>
                    </a:xfrm>
                    <a:prstGeom prst="rect">
                      <a:avLst/>
                    </a:prstGeom>
                  </pic:spPr>
                </pic:pic>
              </a:graphicData>
            </a:graphic>
          </wp:inline>
        </w:drawing>
      </w:r>
    </w:p>
    <w:p w14:paraId="664D7D07" w14:textId="45C27466" w:rsidR="001A0891" w:rsidRDefault="001A0891" w:rsidP="2471FBCB">
      <w:pPr>
        <w:spacing w:after="0" w:line="240" w:lineRule="auto"/>
        <w:ind w:left="1056"/>
      </w:pPr>
    </w:p>
    <w:p w14:paraId="4FF83463" w14:textId="7FFE90CE" w:rsidR="001A0891" w:rsidRDefault="001A0891" w:rsidP="2471FBCB">
      <w:pPr>
        <w:spacing w:after="0" w:line="240" w:lineRule="auto"/>
        <w:ind w:left="1056"/>
      </w:pPr>
    </w:p>
    <w:p w14:paraId="64061CAE" w14:textId="59872423" w:rsidR="001A0891" w:rsidRDefault="001A0891" w:rsidP="2471FBCB">
      <w:pPr>
        <w:spacing w:after="0" w:line="240" w:lineRule="auto"/>
        <w:ind w:left="1056"/>
      </w:pPr>
    </w:p>
    <w:p w14:paraId="30824641" w14:textId="10CE08E7" w:rsidR="001A0891" w:rsidRDefault="001A0891" w:rsidP="2471FBCB">
      <w:pPr>
        <w:spacing w:after="0" w:line="240" w:lineRule="auto"/>
        <w:ind w:left="1056"/>
      </w:pPr>
    </w:p>
    <w:p w14:paraId="4B383EDD" w14:textId="47D07FEC" w:rsidR="001A0891" w:rsidRDefault="001A0891" w:rsidP="2471FBCB">
      <w:pPr>
        <w:spacing w:after="0" w:line="240" w:lineRule="auto"/>
        <w:ind w:left="1056"/>
      </w:pPr>
    </w:p>
    <w:p w14:paraId="24C86032" w14:textId="361F2160" w:rsidR="001A0891" w:rsidRDefault="001A0891" w:rsidP="2471FBCB">
      <w:pPr>
        <w:spacing w:after="0" w:line="240" w:lineRule="auto"/>
        <w:ind w:left="1056"/>
      </w:pPr>
    </w:p>
    <w:p w14:paraId="63503717" w14:textId="77777777" w:rsidR="001A0891" w:rsidRPr="00B14E5D" w:rsidRDefault="001A0891" w:rsidP="2471FBCB">
      <w:pPr>
        <w:spacing w:after="0" w:line="240" w:lineRule="auto"/>
        <w:ind w:left="1056"/>
      </w:pPr>
    </w:p>
    <w:tbl>
      <w:tblPr>
        <w:tblW w:w="2400" w:type="dxa"/>
        <w:jc w:val="center"/>
        <w:tblLook w:val="04A0" w:firstRow="1" w:lastRow="0" w:firstColumn="1" w:lastColumn="0" w:noHBand="0" w:noVBand="1"/>
      </w:tblPr>
      <w:tblGrid>
        <w:gridCol w:w="1200"/>
        <w:gridCol w:w="1200"/>
      </w:tblGrid>
      <w:tr w:rsidR="001A0891" w:rsidRPr="001A0891" w14:paraId="053CF1B2" w14:textId="77777777" w:rsidTr="009D3C08">
        <w:trPr>
          <w:trHeight w:val="29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55089" w14:textId="59C54B4C" w:rsidR="001A0891" w:rsidRPr="001A0891" w:rsidRDefault="001A0891" w:rsidP="001A0891">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lastRenderedPageBreak/>
              <w:t>Bu</w:t>
            </w:r>
            <w:r w:rsidR="00F405F2">
              <w:rPr>
                <w:rFonts w:ascii="Calibri" w:eastAsia="Times New Roman" w:hAnsi="Calibri" w:cs="Calibri"/>
                <w:color w:val="000000"/>
                <w:lang w:eastAsia="en-BE"/>
              </w:rPr>
              <w:t xml:space="preserve">bles </w:t>
            </w:r>
            <w:r w:rsidRPr="001A0891">
              <w:rPr>
                <w:rFonts w:ascii="Calibri" w:eastAsia="Times New Roman" w:hAnsi="Calibri" w:cs="Calibri"/>
                <w:color w:val="000000"/>
                <w:lang w:val="en-BE" w:eastAsia="en-BE"/>
              </w:rPr>
              <w:t>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0CF8C10" w14:textId="77777777" w:rsidR="001A0891" w:rsidRPr="001A0891" w:rsidRDefault="001A0891" w:rsidP="001A0891">
            <w:pPr>
              <w:spacing w:after="0" w:line="240" w:lineRule="auto"/>
              <w:jc w:val="right"/>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108</w:t>
            </w:r>
          </w:p>
        </w:tc>
      </w:tr>
      <w:tr w:rsidR="001A0891" w:rsidRPr="001A0891" w14:paraId="15AECC51" w14:textId="77777777" w:rsidTr="009D3C08">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E10EFC4" w14:textId="21D5A095" w:rsidR="001A0891" w:rsidRPr="001A0891" w:rsidRDefault="001A0891" w:rsidP="001A0891">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Bu</w:t>
            </w:r>
            <w:r w:rsidR="00F405F2">
              <w:rPr>
                <w:rFonts w:ascii="Calibri" w:eastAsia="Times New Roman" w:hAnsi="Calibri" w:cs="Calibri"/>
                <w:color w:val="000000"/>
                <w:lang w:eastAsia="en-BE"/>
              </w:rPr>
              <w:t>bles</w:t>
            </w:r>
            <w:r w:rsidRPr="001A0891">
              <w:rPr>
                <w:rFonts w:ascii="Calibri" w:eastAsia="Times New Roman" w:hAnsi="Calibri" w:cs="Calibri"/>
                <w:color w:val="000000"/>
                <w:lang w:val="en-BE" w:eastAsia="en-BE"/>
              </w:rPr>
              <w:t xml:space="preserve"> 2 </w:t>
            </w:r>
          </w:p>
        </w:tc>
        <w:tc>
          <w:tcPr>
            <w:tcW w:w="1200" w:type="dxa"/>
            <w:tcBorders>
              <w:top w:val="nil"/>
              <w:left w:val="nil"/>
              <w:bottom w:val="single" w:sz="4" w:space="0" w:color="auto"/>
              <w:right w:val="single" w:sz="4" w:space="0" w:color="auto"/>
            </w:tcBorders>
            <w:shd w:val="clear" w:color="auto" w:fill="auto"/>
            <w:noWrap/>
            <w:vAlign w:val="bottom"/>
            <w:hideMark/>
          </w:tcPr>
          <w:p w14:paraId="3ACAEB39" w14:textId="77777777" w:rsidR="001A0891" w:rsidRPr="001A0891" w:rsidRDefault="001A0891" w:rsidP="001A0891">
            <w:pPr>
              <w:spacing w:after="0" w:line="240" w:lineRule="auto"/>
              <w:jc w:val="right"/>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20</w:t>
            </w:r>
          </w:p>
        </w:tc>
      </w:tr>
      <w:tr w:rsidR="001A0891" w:rsidRPr="001A0891" w14:paraId="09A11536" w14:textId="77777777" w:rsidTr="009D3C08">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DE0F466" w14:textId="77777777" w:rsidR="001A0891" w:rsidRPr="001A0891" w:rsidRDefault="001A0891" w:rsidP="001A0891">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A0CD700" w14:textId="77777777" w:rsidR="001A0891" w:rsidRPr="001A0891" w:rsidRDefault="001A0891" w:rsidP="001A0891">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 </w:t>
            </w:r>
          </w:p>
        </w:tc>
      </w:tr>
      <w:tr w:rsidR="001A0891" w:rsidRPr="001A0891" w14:paraId="37965365" w14:textId="77777777" w:rsidTr="009D3C08">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3B775EA" w14:textId="77777777" w:rsidR="001A0891" w:rsidRPr="001A0891" w:rsidRDefault="001A0891" w:rsidP="001A0891">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30333573" w14:textId="77777777" w:rsidR="001A0891" w:rsidRPr="001A0891" w:rsidRDefault="001A0891" w:rsidP="001A0891">
            <w:pPr>
              <w:spacing w:after="0" w:line="240" w:lineRule="auto"/>
              <w:jc w:val="right"/>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128</w:t>
            </w:r>
          </w:p>
        </w:tc>
      </w:tr>
      <w:tr w:rsidR="001A0891" w:rsidRPr="001A0891" w14:paraId="1E30E3F8" w14:textId="77777777" w:rsidTr="009D3C08">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D0A22A2" w14:textId="77777777" w:rsidR="001A0891" w:rsidRPr="001A0891" w:rsidRDefault="001A0891" w:rsidP="001A0891">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8DF6BA2" w14:textId="77777777" w:rsidR="001A0891" w:rsidRPr="001A0891" w:rsidRDefault="001A0891" w:rsidP="001A0891">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 </w:t>
            </w:r>
          </w:p>
        </w:tc>
      </w:tr>
      <w:tr w:rsidR="001A0891" w:rsidRPr="001A0891" w14:paraId="7B7B9708" w14:textId="77777777" w:rsidTr="009D3C08">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4A66AD2" w14:textId="77777777" w:rsidR="001A0891" w:rsidRPr="001A0891" w:rsidRDefault="001A0891" w:rsidP="001A0891">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Servitudes</w:t>
            </w:r>
          </w:p>
        </w:tc>
        <w:tc>
          <w:tcPr>
            <w:tcW w:w="1200" w:type="dxa"/>
            <w:tcBorders>
              <w:top w:val="nil"/>
              <w:left w:val="nil"/>
              <w:bottom w:val="single" w:sz="4" w:space="0" w:color="auto"/>
              <w:right w:val="single" w:sz="4" w:space="0" w:color="auto"/>
            </w:tcBorders>
            <w:shd w:val="clear" w:color="auto" w:fill="auto"/>
            <w:noWrap/>
            <w:vAlign w:val="bottom"/>
            <w:hideMark/>
          </w:tcPr>
          <w:p w14:paraId="0F5CF04E" w14:textId="77777777" w:rsidR="001A0891" w:rsidRPr="001A0891" w:rsidRDefault="001A0891" w:rsidP="001A0891">
            <w:pPr>
              <w:spacing w:after="0" w:line="240" w:lineRule="auto"/>
              <w:jc w:val="right"/>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-2</w:t>
            </w:r>
          </w:p>
        </w:tc>
      </w:tr>
      <w:tr w:rsidR="001A0891" w:rsidRPr="001A0891" w14:paraId="6D55F740" w14:textId="77777777" w:rsidTr="009D3C08">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F5DFEAC" w14:textId="77777777" w:rsidR="001A0891" w:rsidRPr="001A0891" w:rsidRDefault="001A0891" w:rsidP="001A0891">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Patrons</w:t>
            </w:r>
          </w:p>
        </w:tc>
        <w:tc>
          <w:tcPr>
            <w:tcW w:w="1200" w:type="dxa"/>
            <w:tcBorders>
              <w:top w:val="nil"/>
              <w:left w:val="nil"/>
              <w:bottom w:val="single" w:sz="4" w:space="0" w:color="auto"/>
              <w:right w:val="single" w:sz="4" w:space="0" w:color="auto"/>
            </w:tcBorders>
            <w:shd w:val="clear" w:color="auto" w:fill="auto"/>
            <w:noWrap/>
            <w:vAlign w:val="bottom"/>
            <w:hideMark/>
          </w:tcPr>
          <w:p w14:paraId="63FFF48F" w14:textId="77777777" w:rsidR="001A0891" w:rsidRPr="001A0891" w:rsidRDefault="001A0891" w:rsidP="001A0891">
            <w:pPr>
              <w:spacing w:after="0" w:line="240" w:lineRule="auto"/>
              <w:jc w:val="right"/>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-6</w:t>
            </w:r>
          </w:p>
        </w:tc>
      </w:tr>
      <w:tr w:rsidR="001A0891" w:rsidRPr="001A0891" w14:paraId="612D7570" w14:textId="77777777" w:rsidTr="009D3C08">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5FB4245" w14:textId="77777777" w:rsidR="001A0891" w:rsidRPr="001A0891" w:rsidRDefault="001A0891" w:rsidP="001A0891">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Press</w:t>
            </w:r>
          </w:p>
        </w:tc>
        <w:tc>
          <w:tcPr>
            <w:tcW w:w="1200" w:type="dxa"/>
            <w:tcBorders>
              <w:top w:val="nil"/>
              <w:left w:val="nil"/>
              <w:bottom w:val="single" w:sz="4" w:space="0" w:color="auto"/>
              <w:right w:val="single" w:sz="4" w:space="0" w:color="auto"/>
            </w:tcBorders>
            <w:shd w:val="clear" w:color="auto" w:fill="auto"/>
            <w:noWrap/>
            <w:vAlign w:val="bottom"/>
            <w:hideMark/>
          </w:tcPr>
          <w:p w14:paraId="632A19D2" w14:textId="77777777" w:rsidR="001A0891" w:rsidRPr="001A0891" w:rsidRDefault="001A0891" w:rsidP="001A0891">
            <w:pPr>
              <w:spacing w:after="0" w:line="240" w:lineRule="auto"/>
              <w:jc w:val="right"/>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-2</w:t>
            </w:r>
          </w:p>
        </w:tc>
      </w:tr>
      <w:tr w:rsidR="001A0891" w:rsidRPr="001A0891" w14:paraId="36C4DDF9" w14:textId="77777777" w:rsidTr="009D3C08">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7FF35F6" w14:textId="77777777" w:rsidR="001A0891" w:rsidRPr="001A0891" w:rsidRDefault="001A0891" w:rsidP="001A0891">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VIP</w:t>
            </w:r>
          </w:p>
        </w:tc>
        <w:tc>
          <w:tcPr>
            <w:tcW w:w="1200" w:type="dxa"/>
            <w:tcBorders>
              <w:top w:val="nil"/>
              <w:left w:val="nil"/>
              <w:bottom w:val="single" w:sz="4" w:space="0" w:color="auto"/>
              <w:right w:val="single" w:sz="4" w:space="0" w:color="auto"/>
            </w:tcBorders>
            <w:shd w:val="clear" w:color="auto" w:fill="auto"/>
            <w:noWrap/>
            <w:vAlign w:val="bottom"/>
            <w:hideMark/>
          </w:tcPr>
          <w:p w14:paraId="04C5E3E8" w14:textId="77777777" w:rsidR="001A0891" w:rsidRPr="001A0891" w:rsidRDefault="001A0891" w:rsidP="001A0891">
            <w:pPr>
              <w:spacing w:after="0" w:line="240" w:lineRule="auto"/>
              <w:jc w:val="right"/>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-8</w:t>
            </w:r>
          </w:p>
        </w:tc>
      </w:tr>
      <w:tr w:rsidR="001A0891" w:rsidRPr="001A0891" w14:paraId="41AD47F8" w14:textId="77777777" w:rsidTr="009D3C08">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984771E" w14:textId="77777777" w:rsidR="001A0891" w:rsidRPr="001A0891" w:rsidRDefault="001A0891" w:rsidP="001A0891">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9DA95B0" w14:textId="77777777" w:rsidR="001A0891" w:rsidRPr="001A0891" w:rsidRDefault="001A0891" w:rsidP="001A0891">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 </w:t>
            </w:r>
          </w:p>
        </w:tc>
      </w:tr>
      <w:tr w:rsidR="001A0891" w:rsidRPr="001A0891" w14:paraId="77ADD697" w14:textId="77777777" w:rsidTr="009D3C08">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FAED66D" w14:textId="77777777" w:rsidR="001A0891" w:rsidRPr="001A0891" w:rsidRDefault="001A0891" w:rsidP="001A0891">
            <w:pPr>
              <w:spacing w:after="0" w:line="240" w:lineRule="auto"/>
              <w:rPr>
                <w:rFonts w:ascii="Calibri" w:eastAsia="Times New Roman" w:hAnsi="Calibri" w:cs="Calibri"/>
                <w:color w:val="000000"/>
                <w:lang w:val="en-BE" w:eastAsia="en-BE"/>
              </w:rPr>
            </w:pPr>
            <w:r w:rsidRPr="001A0891">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164EB90" w14:textId="77777777" w:rsidR="001A0891" w:rsidRPr="001A0891" w:rsidRDefault="001A0891" w:rsidP="001A0891">
            <w:pPr>
              <w:spacing w:after="0" w:line="240" w:lineRule="auto"/>
              <w:jc w:val="right"/>
              <w:rPr>
                <w:rFonts w:ascii="Calibri" w:eastAsia="Times New Roman" w:hAnsi="Calibri" w:cs="Calibri"/>
                <w:b/>
                <w:bCs/>
                <w:color w:val="000000"/>
                <w:lang w:val="en-BE" w:eastAsia="en-BE"/>
              </w:rPr>
            </w:pPr>
            <w:r w:rsidRPr="001A0891">
              <w:rPr>
                <w:rFonts w:ascii="Calibri" w:eastAsia="Times New Roman" w:hAnsi="Calibri" w:cs="Calibri"/>
                <w:b/>
                <w:bCs/>
                <w:color w:val="000000"/>
                <w:lang w:val="en-BE" w:eastAsia="en-BE"/>
              </w:rPr>
              <w:t>110</w:t>
            </w:r>
          </w:p>
        </w:tc>
      </w:tr>
    </w:tbl>
    <w:p w14:paraId="07FFB8A9" w14:textId="77777777" w:rsidR="009F0A7D" w:rsidRDefault="009F0A7D" w:rsidP="2471FBCB">
      <w:pPr>
        <w:spacing w:after="0" w:line="240" w:lineRule="auto"/>
        <w:ind w:left="1056"/>
      </w:pPr>
    </w:p>
    <w:p w14:paraId="5F335044" w14:textId="799EA9EC" w:rsidR="2471FBCB" w:rsidRPr="00B14E5D" w:rsidRDefault="2471FBCB" w:rsidP="2471FBCB">
      <w:pPr>
        <w:spacing w:after="0" w:line="240" w:lineRule="auto"/>
        <w:ind w:left="1056"/>
      </w:pPr>
    </w:p>
    <w:p w14:paraId="211CF8B6" w14:textId="4CF06D10" w:rsidR="2471FBCB" w:rsidRPr="00B14E5D" w:rsidRDefault="2471FBCB" w:rsidP="2471FBCB">
      <w:pPr>
        <w:spacing w:after="0" w:line="240" w:lineRule="auto"/>
        <w:ind w:left="1056"/>
      </w:pPr>
    </w:p>
    <w:p w14:paraId="5AAD40CD" w14:textId="77777777" w:rsidR="00615194" w:rsidRPr="00B14E5D" w:rsidRDefault="00615194" w:rsidP="00D164A3">
      <w:pPr>
        <w:spacing w:after="0" w:line="240" w:lineRule="auto"/>
        <w:ind w:left="1056"/>
        <w:rPr>
          <w:rFonts w:eastAsia="Times New Roman"/>
        </w:rPr>
      </w:pPr>
    </w:p>
    <w:p w14:paraId="6B97A547" w14:textId="1F2435A5" w:rsidR="009C6270" w:rsidRDefault="00B14E5D" w:rsidP="00D164A3">
      <w:pPr>
        <w:spacing w:after="0" w:line="240" w:lineRule="auto"/>
        <w:ind w:left="1056"/>
      </w:pPr>
      <w:r>
        <w:t>T</w:t>
      </w:r>
      <w:r w:rsidR="00CC7C8C" w:rsidRPr="00B14E5D">
        <w:t>he capacity of the Studio will be limited to 60 spectators, in accordance with the following room plan:</w:t>
      </w:r>
    </w:p>
    <w:p w14:paraId="4B2ACE1D" w14:textId="77777777" w:rsidR="00E84DEF" w:rsidRDefault="00E84DEF" w:rsidP="00D164A3">
      <w:pPr>
        <w:spacing w:after="0" w:line="240" w:lineRule="auto"/>
        <w:ind w:left="1056"/>
      </w:pPr>
    </w:p>
    <w:p w14:paraId="35D8C97E" w14:textId="1A107E9C" w:rsidR="00BC2BDF" w:rsidRDefault="00BC2BDF" w:rsidP="00D164A3">
      <w:pPr>
        <w:spacing w:after="0" w:line="240" w:lineRule="auto"/>
        <w:ind w:left="1056"/>
        <w:rPr>
          <w:rFonts w:eastAsia="Times New Roman"/>
        </w:rPr>
      </w:pPr>
      <w:r>
        <w:rPr>
          <w:noProof/>
        </w:rPr>
        <w:drawing>
          <wp:inline distT="0" distB="0" distL="0" distR="0" wp14:anchorId="33D0E5EA" wp14:editId="70111733">
            <wp:extent cx="5731510" cy="4487545"/>
            <wp:effectExtent l="0" t="0" r="2540" b="8255"/>
            <wp:docPr id="9" name="Image 1">
              <a:extLst xmlns:a="http://schemas.openxmlformats.org/drawingml/2006/main">
                <a:ext uri="{FF2B5EF4-FFF2-40B4-BE49-F238E27FC236}">
                  <a16:creationId xmlns:a16="http://schemas.microsoft.com/office/drawing/2014/main" id="{EAFFF8CF-6479-45F1-BEE0-AB31DA418ED3}"/>
                </a:ext>
              </a:extLst>
            </wp:docPr>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EAFFF8CF-6479-45F1-BEE0-AB31DA418ED3}"/>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5731510" cy="4487545"/>
                    </a:xfrm>
                    <a:prstGeom prst="rect">
                      <a:avLst/>
                    </a:prstGeom>
                  </pic:spPr>
                </pic:pic>
              </a:graphicData>
            </a:graphic>
          </wp:inline>
        </w:drawing>
      </w:r>
    </w:p>
    <w:p w14:paraId="05D5ECF6" w14:textId="7AF04C04" w:rsidR="00140684" w:rsidRDefault="00140684" w:rsidP="00D164A3">
      <w:pPr>
        <w:spacing w:after="0" w:line="240" w:lineRule="auto"/>
        <w:ind w:left="1056"/>
        <w:rPr>
          <w:rFonts w:eastAsia="Times New Roman"/>
        </w:rPr>
      </w:pPr>
    </w:p>
    <w:p w14:paraId="6FA12D90" w14:textId="155DCDC0" w:rsidR="00140684" w:rsidRDefault="00140684" w:rsidP="00D164A3">
      <w:pPr>
        <w:spacing w:after="0" w:line="240" w:lineRule="auto"/>
        <w:ind w:left="1056"/>
        <w:rPr>
          <w:rFonts w:eastAsia="Times New Roman"/>
        </w:rPr>
      </w:pPr>
    </w:p>
    <w:p w14:paraId="4AAAE989" w14:textId="19CDFBBF" w:rsidR="00140684" w:rsidRDefault="00140684" w:rsidP="00D164A3">
      <w:pPr>
        <w:spacing w:after="0" w:line="240" w:lineRule="auto"/>
        <w:ind w:left="1056"/>
        <w:rPr>
          <w:rFonts w:eastAsia="Times New Roman"/>
        </w:rPr>
      </w:pPr>
    </w:p>
    <w:p w14:paraId="0E3F9319" w14:textId="37FAEF36" w:rsidR="00140684" w:rsidRDefault="00140684" w:rsidP="00D164A3">
      <w:pPr>
        <w:spacing w:after="0" w:line="240" w:lineRule="auto"/>
        <w:ind w:left="1056"/>
        <w:rPr>
          <w:rFonts w:eastAsia="Times New Roman"/>
        </w:rPr>
      </w:pPr>
    </w:p>
    <w:p w14:paraId="30B7CF3F" w14:textId="16967B8E" w:rsidR="00140684" w:rsidRDefault="00140684" w:rsidP="00D164A3">
      <w:pPr>
        <w:spacing w:after="0" w:line="240" w:lineRule="auto"/>
        <w:ind w:left="1056"/>
        <w:rPr>
          <w:rFonts w:eastAsia="Times New Roman"/>
        </w:rPr>
      </w:pPr>
    </w:p>
    <w:p w14:paraId="260EBDFF" w14:textId="1E9B9716" w:rsidR="00140684" w:rsidRDefault="00140684" w:rsidP="00D164A3">
      <w:pPr>
        <w:spacing w:after="0" w:line="240" w:lineRule="auto"/>
        <w:ind w:left="1056"/>
        <w:rPr>
          <w:rFonts w:eastAsia="Times New Roman"/>
        </w:rPr>
      </w:pPr>
    </w:p>
    <w:p w14:paraId="51FFEA5A" w14:textId="61CE63D9" w:rsidR="00140684" w:rsidRDefault="00140684" w:rsidP="00D164A3">
      <w:pPr>
        <w:spacing w:after="0" w:line="240" w:lineRule="auto"/>
        <w:ind w:left="1056"/>
        <w:rPr>
          <w:rFonts w:eastAsia="Times New Roman"/>
        </w:rPr>
      </w:pPr>
    </w:p>
    <w:p w14:paraId="45D95DEA" w14:textId="77777777" w:rsidR="00140684" w:rsidRDefault="00140684" w:rsidP="00D164A3">
      <w:pPr>
        <w:spacing w:after="0" w:line="240" w:lineRule="auto"/>
        <w:ind w:left="1056"/>
        <w:rPr>
          <w:rFonts w:eastAsia="Times New Roman"/>
        </w:rPr>
      </w:pPr>
    </w:p>
    <w:tbl>
      <w:tblPr>
        <w:tblW w:w="2400" w:type="dxa"/>
        <w:jc w:val="center"/>
        <w:tblLook w:val="04A0" w:firstRow="1" w:lastRow="0" w:firstColumn="1" w:lastColumn="0" w:noHBand="0" w:noVBand="1"/>
      </w:tblPr>
      <w:tblGrid>
        <w:gridCol w:w="1200"/>
        <w:gridCol w:w="1200"/>
      </w:tblGrid>
      <w:tr w:rsidR="00140684" w:rsidRPr="00140684" w14:paraId="2225891B" w14:textId="77777777" w:rsidTr="00140684">
        <w:trPr>
          <w:trHeight w:val="29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4FC25" w14:textId="2F07181E" w:rsidR="00140684" w:rsidRPr="00140684" w:rsidRDefault="00140684" w:rsidP="00140684">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lastRenderedPageBreak/>
              <w:t>Bu</w:t>
            </w:r>
            <w:r w:rsidR="005E1C99">
              <w:rPr>
                <w:rFonts w:ascii="Calibri" w:eastAsia="Times New Roman" w:hAnsi="Calibri" w:cs="Calibri"/>
                <w:color w:val="000000"/>
                <w:lang w:eastAsia="en-BE"/>
              </w:rPr>
              <w:t>bles</w:t>
            </w:r>
            <w:r w:rsidRPr="00140684">
              <w:rPr>
                <w:rFonts w:ascii="Calibri" w:eastAsia="Times New Roman" w:hAnsi="Calibri" w:cs="Calibri"/>
                <w:color w:val="000000"/>
                <w:lang w:val="en-BE" w:eastAsia="en-BE"/>
              </w:rPr>
              <w:t xml:space="preserve"> 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849CC0A" w14:textId="77777777" w:rsidR="00140684" w:rsidRPr="00140684" w:rsidRDefault="00140684" w:rsidP="00140684">
            <w:pPr>
              <w:spacing w:after="0" w:line="240" w:lineRule="auto"/>
              <w:jc w:val="right"/>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4</w:t>
            </w:r>
          </w:p>
        </w:tc>
      </w:tr>
      <w:tr w:rsidR="00140684" w:rsidRPr="00140684" w14:paraId="23842417" w14:textId="77777777" w:rsidTr="00140684">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50992C0" w14:textId="2A98128B" w:rsidR="00140684" w:rsidRPr="00140684" w:rsidRDefault="00140684" w:rsidP="00140684">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Bu</w:t>
            </w:r>
            <w:r w:rsidR="005E1C99">
              <w:rPr>
                <w:rFonts w:ascii="Calibri" w:eastAsia="Times New Roman" w:hAnsi="Calibri" w:cs="Calibri"/>
                <w:color w:val="000000"/>
                <w:lang w:eastAsia="en-BE"/>
              </w:rPr>
              <w:t>bles</w:t>
            </w:r>
            <w:r w:rsidRPr="00140684">
              <w:rPr>
                <w:rFonts w:ascii="Calibri" w:eastAsia="Times New Roman" w:hAnsi="Calibri" w:cs="Calibri"/>
                <w:color w:val="000000"/>
                <w:lang w:val="en-BE" w:eastAsia="en-BE"/>
              </w:rPr>
              <w:t xml:space="preserve"> 2 </w:t>
            </w:r>
          </w:p>
        </w:tc>
        <w:tc>
          <w:tcPr>
            <w:tcW w:w="1200" w:type="dxa"/>
            <w:tcBorders>
              <w:top w:val="nil"/>
              <w:left w:val="nil"/>
              <w:bottom w:val="single" w:sz="4" w:space="0" w:color="auto"/>
              <w:right w:val="single" w:sz="4" w:space="0" w:color="auto"/>
            </w:tcBorders>
            <w:shd w:val="clear" w:color="auto" w:fill="auto"/>
            <w:noWrap/>
            <w:vAlign w:val="bottom"/>
            <w:hideMark/>
          </w:tcPr>
          <w:p w14:paraId="2B4F7D3C" w14:textId="77777777" w:rsidR="00140684" w:rsidRPr="00140684" w:rsidRDefault="00140684" w:rsidP="00140684">
            <w:pPr>
              <w:spacing w:after="0" w:line="240" w:lineRule="auto"/>
              <w:jc w:val="right"/>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56</w:t>
            </w:r>
          </w:p>
        </w:tc>
      </w:tr>
      <w:tr w:rsidR="00140684" w:rsidRPr="00140684" w14:paraId="5C077987" w14:textId="77777777" w:rsidTr="00140684">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F69502A" w14:textId="77777777" w:rsidR="00140684" w:rsidRPr="00140684" w:rsidRDefault="00140684" w:rsidP="00140684">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26350B83" w14:textId="77777777" w:rsidR="00140684" w:rsidRPr="00140684" w:rsidRDefault="00140684" w:rsidP="00140684">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 </w:t>
            </w:r>
          </w:p>
        </w:tc>
      </w:tr>
      <w:tr w:rsidR="00140684" w:rsidRPr="00140684" w14:paraId="630ECD50" w14:textId="77777777" w:rsidTr="00140684">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5CE2130" w14:textId="77777777" w:rsidR="00140684" w:rsidRPr="00140684" w:rsidRDefault="00140684" w:rsidP="00140684">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TOTAL</w:t>
            </w:r>
          </w:p>
        </w:tc>
        <w:tc>
          <w:tcPr>
            <w:tcW w:w="1200" w:type="dxa"/>
            <w:tcBorders>
              <w:top w:val="nil"/>
              <w:left w:val="nil"/>
              <w:bottom w:val="single" w:sz="4" w:space="0" w:color="auto"/>
              <w:right w:val="single" w:sz="4" w:space="0" w:color="auto"/>
            </w:tcBorders>
            <w:shd w:val="clear" w:color="auto" w:fill="auto"/>
            <w:noWrap/>
            <w:vAlign w:val="bottom"/>
            <w:hideMark/>
          </w:tcPr>
          <w:p w14:paraId="6FDBEC8D" w14:textId="77777777" w:rsidR="00140684" w:rsidRPr="00140684" w:rsidRDefault="00140684" w:rsidP="00140684">
            <w:pPr>
              <w:spacing w:after="0" w:line="240" w:lineRule="auto"/>
              <w:jc w:val="right"/>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60</w:t>
            </w:r>
          </w:p>
        </w:tc>
      </w:tr>
      <w:tr w:rsidR="00140684" w:rsidRPr="00140684" w14:paraId="3A345B23" w14:textId="77777777" w:rsidTr="00140684">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9E76C13" w14:textId="77777777" w:rsidR="00140684" w:rsidRPr="00140684" w:rsidRDefault="00140684" w:rsidP="00140684">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4E29F1F6" w14:textId="77777777" w:rsidR="00140684" w:rsidRPr="00140684" w:rsidRDefault="00140684" w:rsidP="00140684">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 </w:t>
            </w:r>
          </w:p>
        </w:tc>
      </w:tr>
      <w:tr w:rsidR="00140684" w:rsidRPr="00140684" w14:paraId="7362D6AE" w14:textId="77777777" w:rsidTr="00140684">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5990F5B" w14:textId="77777777" w:rsidR="00140684" w:rsidRPr="00140684" w:rsidRDefault="00140684" w:rsidP="00140684">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Servitudes</w:t>
            </w:r>
          </w:p>
        </w:tc>
        <w:tc>
          <w:tcPr>
            <w:tcW w:w="1200" w:type="dxa"/>
            <w:tcBorders>
              <w:top w:val="nil"/>
              <w:left w:val="nil"/>
              <w:bottom w:val="single" w:sz="4" w:space="0" w:color="auto"/>
              <w:right w:val="single" w:sz="4" w:space="0" w:color="auto"/>
            </w:tcBorders>
            <w:shd w:val="clear" w:color="auto" w:fill="auto"/>
            <w:noWrap/>
            <w:vAlign w:val="bottom"/>
            <w:hideMark/>
          </w:tcPr>
          <w:p w14:paraId="5BEECE07" w14:textId="77777777" w:rsidR="00140684" w:rsidRPr="00140684" w:rsidRDefault="00140684" w:rsidP="00140684">
            <w:pPr>
              <w:spacing w:after="0" w:line="240" w:lineRule="auto"/>
              <w:jc w:val="right"/>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-2</w:t>
            </w:r>
          </w:p>
        </w:tc>
      </w:tr>
      <w:tr w:rsidR="00140684" w:rsidRPr="00140684" w14:paraId="1CB2508F" w14:textId="77777777" w:rsidTr="00140684">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1D2BFE2" w14:textId="77777777" w:rsidR="00140684" w:rsidRPr="00140684" w:rsidRDefault="00140684" w:rsidP="00140684">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Patron</w:t>
            </w:r>
          </w:p>
        </w:tc>
        <w:tc>
          <w:tcPr>
            <w:tcW w:w="1200" w:type="dxa"/>
            <w:tcBorders>
              <w:top w:val="nil"/>
              <w:left w:val="nil"/>
              <w:bottom w:val="single" w:sz="4" w:space="0" w:color="auto"/>
              <w:right w:val="single" w:sz="4" w:space="0" w:color="auto"/>
            </w:tcBorders>
            <w:shd w:val="clear" w:color="auto" w:fill="auto"/>
            <w:noWrap/>
            <w:vAlign w:val="bottom"/>
            <w:hideMark/>
          </w:tcPr>
          <w:p w14:paraId="7D17FF83" w14:textId="77777777" w:rsidR="00140684" w:rsidRPr="00140684" w:rsidRDefault="00140684" w:rsidP="00140684">
            <w:pPr>
              <w:spacing w:after="0" w:line="240" w:lineRule="auto"/>
              <w:jc w:val="right"/>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-2</w:t>
            </w:r>
          </w:p>
        </w:tc>
      </w:tr>
      <w:tr w:rsidR="00140684" w:rsidRPr="00140684" w14:paraId="68855B8C" w14:textId="77777777" w:rsidTr="00140684">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FC93D1C" w14:textId="77777777" w:rsidR="00140684" w:rsidRPr="00140684" w:rsidRDefault="00140684" w:rsidP="00140684">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Press</w:t>
            </w:r>
          </w:p>
        </w:tc>
        <w:tc>
          <w:tcPr>
            <w:tcW w:w="1200" w:type="dxa"/>
            <w:tcBorders>
              <w:top w:val="nil"/>
              <w:left w:val="nil"/>
              <w:bottom w:val="single" w:sz="4" w:space="0" w:color="auto"/>
              <w:right w:val="single" w:sz="4" w:space="0" w:color="auto"/>
            </w:tcBorders>
            <w:shd w:val="clear" w:color="auto" w:fill="auto"/>
            <w:noWrap/>
            <w:vAlign w:val="bottom"/>
            <w:hideMark/>
          </w:tcPr>
          <w:p w14:paraId="663A6018" w14:textId="77777777" w:rsidR="00140684" w:rsidRPr="00140684" w:rsidRDefault="00140684" w:rsidP="00140684">
            <w:pPr>
              <w:spacing w:after="0" w:line="240" w:lineRule="auto"/>
              <w:jc w:val="right"/>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-1</w:t>
            </w:r>
          </w:p>
        </w:tc>
      </w:tr>
      <w:tr w:rsidR="00140684" w:rsidRPr="00140684" w14:paraId="54EA28B9" w14:textId="77777777" w:rsidTr="00140684">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F15FA1A" w14:textId="77777777" w:rsidR="00140684" w:rsidRPr="00140684" w:rsidRDefault="00140684" w:rsidP="00140684">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VIP</w:t>
            </w:r>
          </w:p>
        </w:tc>
        <w:tc>
          <w:tcPr>
            <w:tcW w:w="1200" w:type="dxa"/>
            <w:tcBorders>
              <w:top w:val="nil"/>
              <w:left w:val="nil"/>
              <w:bottom w:val="single" w:sz="4" w:space="0" w:color="auto"/>
              <w:right w:val="single" w:sz="4" w:space="0" w:color="auto"/>
            </w:tcBorders>
            <w:shd w:val="clear" w:color="auto" w:fill="auto"/>
            <w:noWrap/>
            <w:vAlign w:val="bottom"/>
            <w:hideMark/>
          </w:tcPr>
          <w:p w14:paraId="69289507" w14:textId="77777777" w:rsidR="00140684" w:rsidRPr="00140684" w:rsidRDefault="00140684" w:rsidP="00140684">
            <w:pPr>
              <w:spacing w:after="0" w:line="240" w:lineRule="auto"/>
              <w:jc w:val="right"/>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-4</w:t>
            </w:r>
          </w:p>
        </w:tc>
      </w:tr>
      <w:tr w:rsidR="00140684" w:rsidRPr="00140684" w14:paraId="3DF15ABF" w14:textId="77777777" w:rsidTr="00140684">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62932B9" w14:textId="77777777" w:rsidR="00140684" w:rsidRPr="00140684" w:rsidRDefault="00140684" w:rsidP="00140684">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58BC42A" w14:textId="77777777" w:rsidR="00140684" w:rsidRPr="00140684" w:rsidRDefault="00140684" w:rsidP="00140684">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 </w:t>
            </w:r>
          </w:p>
        </w:tc>
      </w:tr>
      <w:tr w:rsidR="00140684" w:rsidRPr="00140684" w14:paraId="7DA9659F" w14:textId="77777777" w:rsidTr="00140684">
        <w:trPr>
          <w:trHeight w:val="29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F3322E8" w14:textId="77777777" w:rsidR="00140684" w:rsidRPr="00140684" w:rsidRDefault="00140684" w:rsidP="00140684">
            <w:pPr>
              <w:spacing w:after="0" w:line="240" w:lineRule="auto"/>
              <w:rPr>
                <w:rFonts w:ascii="Calibri" w:eastAsia="Times New Roman" w:hAnsi="Calibri" w:cs="Calibri"/>
                <w:color w:val="000000"/>
                <w:lang w:val="en-BE" w:eastAsia="en-BE"/>
              </w:rPr>
            </w:pPr>
            <w:r w:rsidRPr="00140684">
              <w:rPr>
                <w:rFonts w:ascii="Calibri" w:eastAsia="Times New Roman" w:hAnsi="Calibri" w:cs="Calibri"/>
                <w:color w:val="000000"/>
                <w:lang w:val="en-BE" w:eastAsia="en-BE"/>
              </w:rPr>
              <w:t> </w:t>
            </w:r>
          </w:p>
        </w:tc>
        <w:tc>
          <w:tcPr>
            <w:tcW w:w="1200" w:type="dxa"/>
            <w:tcBorders>
              <w:top w:val="nil"/>
              <w:left w:val="nil"/>
              <w:bottom w:val="single" w:sz="4" w:space="0" w:color="auto"/>
              <w:right w:val="single" w:sz="4" w:space="0" w:color="auto"/>
            </w:tcBorders>
            <w:shd w:val="clear" w:color="auto" w:fill="auto"/>
            <w:noWrap/>
            <w:vAlign w:val="bottom"/>
            <w:hideMark/>
          </w:tcPr>
          <w:p w14:paraId="17CF101A" w14:textId="77777777" w:rsidR="00140684" w:rsidRPr="00140684" w:rsidRDefault="00140684" w:rsidP="00140684">
            <w:pPr>
              <w:spacing w:after="0" w:line="240" w:lineRule="auto"/>
              <w:jc w:val="right"/>
              <w:rPr>
                <w:rFonts w:ascii="Calibri" w:eastAsia="Times New Roman" w:hAnsi="Calibri" w:cs="Calibri"/>
                <w:b/>
                <w:bCs/>
                <w:color w:val="000000"/>
                <w:lang w:val="en-BE" w:eastAsia="en-BE"/>
              </w:rPr>
            </w:pPr>
            <w:r w:rsidRPr="00140684">
              <w:rPr>
                <w:rFonts w:ascii="Calibri" w:eastAsia="Times New Roman" w:hAnsi="Calibri" w:cs="Calibri"/>
                <w:b/>
                <w:bCs/>
                <w:color w:val="000000"/>
                <w:lang w:val="en-BE" w:eastAsia="en-BE"/>
              </w:rPr>
              <w:t>51</w:t>
            </w:r>
          </w:p>
        </w:tc>
      </w:tr>
    </w:tbl>
    <w:p w14:paraId="6B3539E7" w14:textId="77777777" w:rsidR="00140684" w:rsidRPr="00B14E5D" w:rsidRDefault="00140684" w:rsidP="00D164A3">
      <w:pPr>
        <w:spacing w:after="0" w:line="240" w:lineRule="auto"/>
        <w:ind w:left="1056"/>
        <w:rPr>
          <w:rFonts w:eastAsia="Times New Roman"/>
        </w:rPr>
      </w:pPr>
    </w:p>
    <w:p w14:paraId="3722222E" w14:textId="46929DFC" w:rsidR="00CC7C8C" w:rsidRPr="00B14E5D" w:rsidRDefault="00CC7C8C" w:rsidP="00D164A3">
      <w:pPr>
        <w:spacing w:after="0" w:line="240" w:lineRule="auto"/>
        <w:ind w:left="1056"/>
        <w:rPr>
          <w:rFonts w:eastAsia="Times New Roman"/>
        </w:rPr>
      </w:pPr>
    </w:p>
    <w:p w14:paraId="3649BA5C" w14:textId="681A7B43" w:rsidR="00CC7C8C" w:rsidRPr="00B14E5D" w:rsidRDefault="00CC7C8C" w:rsidP="00D164A3">
      <w:pPr>
        <w:spacing w:after="0" w:line="240" w:lineRule="auto"/>
        <w:ind w:left="1056"/>
        <w:rPr>
          <w:rFonts w:eastAsia="Times New Roman"/>
        </w:rPr>
      </w:pPr>
    </w:p>
    <w:p w14:paraId="6CA0AB9E" w14:textId="1FBC6590" w:rsidR="00082346" w:rsidRPr="00B14E5D" w:rsidRDefault="00082346" w:rsidP="00082346">
      <w:pPr>
        <w:pStyle w:val="Heading3"/>
        <w:ind w:left="372" w:firstLine="708"/>
      </w:pPr>
      <w:r w:rsidRPr="00B14E5D">
        <w:t>Direction to halls</w:t>
      </w:r>
    </w:p>
    <w:p w14:paraId="31823747" w14:textId="20311A26" w:rsidR="002E41B3" w:rsidRPr="00B14E5D" w:rsidRDefault="009B7087" w:rsidP="00D164A3">
      <w:pPr>
        <w:spacing w:after="0" w:line="240" w:lineRule="auto"/>
        <w:ind w:left="1056"/>
        <w:rPr>
          <w:rFonts w:eastAsia="Times New Roman"/>
        </w:rPr>
      </w:pPr>
      <w:r w:rsidRPr="00B14E5D">
        <w:t xml:space="preserve">The public will be requested to arrive at the 23 Ravenstein Street entrance. The public will take the following route from the entrance to the PBA to the hall: </w:t>
      </w:r>
    </w:p>
    <w:p w14:paraId="1F51A08E" w14:textId="0EDDCBF1" w:rsidR="009821AE" w:rsidRPr="00B14E5D" w:rsidRDefault="00CC7C8C" w:rsidP="00CC7C8C">
      <w:pPr>
        <w:spacing w:after="0" w:line="240" w:lineRule="auto"/>
        <w:rPr>
          <w:rFonts w:eastAsia="Times New Roman"/>
          <w:i/>
          <w:iCs/>
        </w:rPr>
      </w:pPr>
      <w:r w:rsidRPr="00B14E5D">
        <w:rPr>
          <w:noProof/>
          <w:lang w:eastAsia="en-GB"/>
        </w:rPr>
        <w:drawing>
          <wp:inline distT="0" distB="0" distL="0" distR="0" wp14:anchorId="0A20C399" wp14:editId="4DF3A392">
            <wp:extent cx="6188710" cy="3808730"/>
            <wp:effectExtent l="0" t="0" r="2540" b="1270"/>
            <wp:docPr id="1367102510"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6188710" cy="3808730"/>
                    </a:xfrm>
                    <a:prstGeom prst="rect">
                      <a:avLst/>
                    </a:prstGeom>
                  </pic:spPr>
                </pic:pic>
              </a:graphicData>
            </a:graphic>
          </wp:inline>
        </w:drawing>
      </w:r>
    </w:p>
    <w:p w14:paraId="6DE59678" w14:textId="1FF8A07A" w:rsidR="00D963E2" w:rsidRPr="00B14E5D" w:rsidRDefault="00D963E2" w:rsidP="00CC7C8C">
      <w:pPr>
        <w:spacing w:after="0" w:line="240" w:lineRule="auto"/>
        <w:rPr>
          <w:rFonts w:eastAsia="Times New Roman"/>
          <w:i/>
          <w:iCs/>
        </w:rPr>
      </w:pPr>
      <w:r w:rsidRPr="00B14E5D">
        <w:rPr>
          <w:i/>
        </w:rPr>
        <w:t>Level 0 (Rue Ravenstein)</w:t>
      </w:r>
    </w:p>
    <w:p w14:paraId="12A3B8F7" w14:textId="326A8DD5" w:rsidR="00D963E2" w:rsidRPr="00B14E5D" w:rsidRDefault="00D963E2" w:rsidP="00CC7C8C">
      <w:pPr>
        <w:spacing w:after="0" w:line="240" w:lineRule="auto"/>
        <w:rPr>
          <w:rFonts w:eastAsia="Times New Roman"/>
          <w:i/>
          <w:iCs/>
        </w:rPr>
      </w:pPr>
    </w:p>
    <w:p w14:paraId="3CD0015E" w14:textId="77777777" w:rsidR="00905E9F" w:rsidRPr="00B14E5D" w:rsidRDefault="00905E9F" w:rsidP="00CC7C8C">
      <w:pPr>
        <w:spacing w:after="0" w:line="240" w:lineRule="auto"/>
        <w:rPr>
          <w:rFonts w:eastAsia="Times New Roman"/>
          <w:i/>
          <w:iCs/>
        </w:rPr>
      </w:pPr>
    </w:p>
    <w:p w14:paraId="2A6EEADD" w14:textId="4DEA4279" w:rsidR="00D963E2" w:rsidRPr="00B14E5D" w:rsidRDefault="00D963E2" w:rsidP="00CC7C8C">
      <w:pPr>
        <w:spacing w:after="0" w:line="240" w:lineRule="auto"/>
        <w:rPr>
          <w:rFonts w:eastAsia="Times New Roman"/>
          <w:i/>
          <w:iCs/>
        </w:rPr>
      </w:pPr>
      <w:r w:rsidRPr="00B14E5D">
        <w:rPr>
          <w:noProof/>
          <w:lang w:eastAsia="en-GB"/>
        </w:rPr>
        <w:lastRenderedPageBreak/>
        <w:drawing>
          <wp:inline distT="0" distB="0" distL="0" distR="0" wp14:anchorId="79AAB1EA" wp14:editId="0A76B0EB">
            <wp:extent cx="4788000" cy="3672000"/>
            <wp:effectExtent l="0" t="0" r="0" b="5080"/>
            <wp:docPr id="1451882028"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4788000" cy="3672000"/>
                    </a:xfrm>
                    <a:prstGeom prst="rect">
                      <a:avLst/>
                    </a:prstGeom>
                  </pic:spPr>
                </pic:pic>
              </a:graphicData>
            </a:graphic>
          </wp:inline>
        </w:drawing>
      </w:r>
    </w:p>
    <w:p w14:paraId="2F050C80" w14:textId="46622024" w:rsidR="00D963E2" w:rsidRPr="00B14E5D" w:rsidRDefault="00D963E2" w:rsidP="00CC7C8C">
      <w:pPr>
        <w:spacing w:after="0" w:line="240" w:lineRule="auto"/>
        <w:rPr>
          <w:rFonts w:eastAsia="Times New Roman"/>
          <w:i/>
          <w:iCs/>
        </w:rPr>
      </w:pPr>
      <w:r w:rsidRPr="00B14E5D">
        <w:rPr>
          <w:i/>
        </w:rPr>
        <w:t>Level -1 (Smoking room)</w:t>
      </w:r>
    </w:p>
    <w:p w14:paraId="3D77DB3F" w14:textId="77777777" w:rsidR="00D963E2" w:rsidRPr="00B14E5D" w:rsidRDefault="00D963E2" w:rsidP="00CC7C8C">
      <w:pPr>
        <w:spacing w:after="0" w:line="240" w:lineRule="auto"/>
        <w:rPr>
          <w:rFonts w:eastAsia="Times New Roman"/>
          <w:i/>
          <w:iCs/>
        </w:rPr>
      </w:pPr>
    </w:p>
    <w:p w14:paraId="61036FAD" w14:textId="01016ECA" w:rsidR="002E41B3" w:rsidRPr="00B14E5D" w:rsidRDefault="009821AE" w:rsidP="00E532B2">
      <w:pPr>
        <w:pStyle w:val="ListParagraph"/>
        <w:spacing w:after="0" w:line="240" w:lineRule="auto"/>
        <w:ind w:left="1080"/>
        <w:contextualSpacing w:val="0"/>
        <w:rPr>
          <w:rFonts w:eastAsia="Times New Roman"/>
        </w:rPr>
      </w:pPr>
      <w:r w:rsidRPr="00B14E5D">
        <w:t>In the event of a sudden influx, spectators will be asked to wait outside and the Bas Smets structure will be used to manage the overflow and organise the orderly entrance of the public.</w:t>
      </w:r>
    </w:p>
    <w:p w14:paraId="2F03F8FA" w14:textId="46734E23" w:rsidR="00E81A52" w:rsidRPr="00B14E5D" w:rsidRDefault="00E81A52" w:rsidP="00E532B2">
      <w:pPr>
        <w:pStyle w:val="ListParagraph"/>
        <w:spacing w:after="0" w:line="240" w:lineRule="auto"/>
        <w:ind w:left="1080"/>
        <w:contextualSpacing w:val="0"/>
        <w:rPr>
          <w:rFonts w:eastAsia="Times New Roman"/>
        </w:rPr>
      </w:pPr>
    </w:p>
    <w:p w14:paraId="7802FB22" w14:textId="77777777" w:rsidR="00CE4E52" w:rsidRPr="00B14E5D" w:rsidRDefault="00CE4E52" w:rsidP="00CE4E52">
      <w:pPr>
        <w:ind w:left="1080"/>
        <w:rPr>
          <w:rFonts w:eastAsia="Times New Roman"/>
        </w:rPr>
      </w:pPr>
      <w:r w:rsidRPr="00B14E5D">
        <w:t xml:space="preserve">To organise arrivals, the producers and sponsors of concerts and shows will be asked to send tickets out digitally. </w:t>
      </w:r>
    </w:p>
    <w:p w14:paraId="04B16B49" w14:textId="34B1E4BF" w:rsidR="00E81A52" w:rsidRPr="00B14E5D" w:rsidRDefault="00E81A52" w:rsidP="009F443B">
      <w:pPr>
        <w:ind w:left="1080"/>
        <w:rPr>
          <w:rFonts w:eastAsia="Times New Roman"/>
        </w:rPr>
      </w:pPr>
      <w:r w:rsidRPr="00B14E5D">
        <w:t>To organise the VIP Desks, the producers and sponsors of concerts and shows will be asked to send VIP tickets out digitally.</w:t>
      </w:r>
    </w:p>
    <w:p w14:paraId="256D79B5" w14:textId="19DA35F4" w:rsidR="00E81A52" w:rsidRPr="00B14E5D" w:rsidRDefault="009F443B" w:rsidP="00A307CF">
      <w:pPr>
        <w:spacing w:after="0" w:line="240" w:lineRule="auto"/>
        <w:ind w:left="1080"/>
        <w:rPr>
          <w:rFonts w:eastAsia="Times New Roman"/>
        </w:rPr>
      </w:pPr>
      <w:r w:rsidRPr="00B14E5D">
        <w:t>The VIP welcome desks will be arranged in accordance with the modalities defined by the welcome services, which will depend on the organisation of the performances and concerts on the day. Anti-spray plexiglass will be provided at the reception desks.</w:t>
      </w:r>
    </w:p>
    <w:p w14:paraId="63547EAC" w14:textId="3AAF5A7C" w:rsidR="00CE4E52" w:rsidRPr="00B14E5D" w:rsidRDefault="00CE4E52" w:rsidP="00A307CF">
      <w:pPr>
        <w:spacing w:after="0" w:line="240" w:lineRule="auto"/>
        <w:ind w:left="1080"/>
        <w:rPr>
          <w:rFonts w:eastAsia="Times New Roman"/>
        </w:rPr>
      </w:pPr>
    </w:p>
    <w:p w14:paraId="4CD16FDF" w14:textId="725C94D5" w:rsidR="00CE4E52" w:rsidRPr="00B14E5D" w:rsidRDefault="00CE4E52" w:rsidP="00CE4E52">
      <w:pPr>
        <w:spacing w:after="0" w:line="240" w:lineRule="auto"/>
        <w:ind w:left="1080"/>
        <w:rPr>
          <w:rFonts w:eastAsia="Times New Roman"/>
        </w:rPr>
      </w:pPr>
      <w:r w:rsidRPr="00B14E5D">
        <w:t xml:space="preserve">Tickets can be booked/sold on the basis of the room plan, taking account of the maximum room capacities (128 seats for the M Hall and 60 seats for the Studio). The seats will be numbered. </w:t>
      </w:r>
    </w:p>
    <w:p w14:paraId="19BDA5F1" w14:textId="77777777" w:rsidR="00CE4E52" w:rsidRPr="00B14E5D" w:rsidRDefault="00CE4E52" w:rsidP="00CE4E52">
      <w:pPr>
        <w:spacing w:after="0" w:line="240" w:lineRule="auto"/>
        <w:ind w:left="1080"/>
        <w:rPr>
          <w:rFonts w:eastAsia="Times New Roman"/>
        </w:rPr>
      </w:pPr>
    </w:p>
    <w:p w14:paraId="50896659" w14:textId="2357F5DF" w:rsidR="00E81A52" w:rsidRPr="00B14E5D" w:rsidRDefault="006624E4" w:rsidP="00E532B2">
      <w:pPr>
        <w:pStyle w:val="ListParagraph"/>
        <w:spacing w:after="0" w:line="240" w:lineRule="auto"/>
        <w:ind w:left="1080"/>
        <w:contextualSpacing w:val="0"/>
        <w:rPr>
          <w:rFonts w:eastAsia="Times New Roman"/>
          <w:b/>
          <w:bCs/>
        </w:rPr>
      </w:pPr>
      <w:r w:rsidRPr="00B14E5D">
        <w:rPr>
          <w:b/>
        </w:rPr>
        <w:t>The public is required to wear a mask in the hall and in surrounding area before, during and after the concert.</w:t>
      </w:r>
    </w:p>
    <w:p w14:paraId="00803B71" w14:textId="77777777" w:rsidR="00EC3106" w:rsidRPr="00B14E5D" w:rsidRDefault="00EC3106" w:rsidP="00E532B2">
      <w:pPr>
        <w:pStyle w:val="ListParagraph"/>
        <w:spacing w:after="0" w:line="240" w:lineRule="auto"/>
        <w:ind w:left="1080"/>
        <w:contextualSpacing w:val="0"/>
        <w:rPr>
          <w:rFonts w:eastAsia="Times New Roman"/>
        </w:rPr>
      </w:pPr>
    </w:p>
    <w:p w14:paraId="0AE0AE60" w14:textId="1354DBB5" w:rsidR="003460C2" w:rsidRPr="00B14E5D" w:rsidRDefault="003241B1" w:rsidP="00E37991">
      <w:pPr>
        <w:pStyle w:val="Heading3"/>
        <w:ind w:left="372" w:firstLine="708"/>
      </w:pPr>
      <w:r w:rsidRPr="00B14E5D">
        <w:t>Organisation of public exits</w:t>
      </w:r>
    </w:p>
    <w:p w14:paraId="3E0936BD" w14:textId="5DC6554B" w:rsidR="00696084" w:rsidRPr="00B14E5D" w:rsidRDefault="003241B1" w:rsidP="003241B1">
      <w:pPr>
        <w:spacing w:after="0" w:line="240" w:lineRule="auto"/>
        <w:ind w:left="1080"/>
        <w:rPr>
          <w:rFonts w:eastAsia="Times New Roman"/>
        </w:rPr>
      </w:pPr>
      <w:r w:rsidRPr="00B14E5D">
        <w:t>The departure of the public will be staggered (For the M Hall: Rows Y to S, then Rows Q to K, and lastly Rows I to A - For the Studio: odd side first, then even side). Exception for persons with reduced mobility (PRM), who will be asked to leave first.</w:t>
      </w:r>
    </w:p>
    <w:p w14:paraId="37F9AF13" w14:textId="77777777" w:rsidR="00CA3CC2" w:rsidRPr="00B14E5D" w:rsidRDefault="00CA3CC2" w:rsidP="003241B1">
      <w:pPr>
        <w:spacing w:after="0" w:line="240" w:lineRule="auto"/>
        <w:ind w:left="1080"/>
        <w:rPr>
          <w:rFonts w:eastAsia="Times New Roman"/>
        </w:rPr>
      </w:pPr>
    </w:p>
    <w:p w14:paraId="082389E8" w14:textId="4964E060" w:rsidR="00D963E2" w:rsidRPr="00B14E5D" w:rsidRDefault="0025371D" w:rsidP="003241B1">
      <w:pPr>
        <w:spacing w:after="0" w:line="240" w:lineRule="auto"/>
        <w:ind w:left="1080"/>
        <w:rPr>
          <w:rFonts w:eastAsia="Times New Roman"/>
          <w:i/>
          <w:iCs/>
        </w:rPr>
      </w:pPr>
      <w:r w:rsidRPr="00B14E5D">
        <w:rPr>
          <w:noProof/>
          <w:lang w:eastAsia="en-GB"/>
        </w:rPr>
        <w:lastRenderedPageBreak/>
        <w:drawing>
          <wp:inline distT="0" distB="0" distL="0" distR="0" wp14:anchorId="3E00ABA0" wp14:editId="34BACA03">
            <wp:extent cx="3830400" cy="2937600"/>
            <wp:effectExtent l="0" t="0" r="0" b="0"/>
            <wp:docPr id="631597268"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3830400" cy="2937600"/>
                    </a:xfrm>
                    <a:prstGeom prst="rect">
                      <a:avLst/>
                    </a:prstGeom>
                  </pic:spPr>
                </pic:pic>
              </a:graphicData>
            </a:graphic>
          </wp:inline>
        </w:drawing>
      </w:r>
    </w:p>
    <w:p w14:paraId="52E9CA6F" w14:textId="72C9BDB6" w:rsidR="00520132" w:rsidRPr="00B14E5D" w:rsidRDefault="00520132" w:rsidP="003241B1">
      <w:pPr>
        <w:spacing w:after="0" w:line="240" w:lineRule="auto"/>
        <w:ind w:left="1080"/>
        <w:rPr>
          <w:rFonts w:eastAsia="Times New Roman"/>
          <w:i/>
          <w:iCs/>
        </w:rPr>
      </w:pPr>
      <w:r w:rsidRPr="00B14E5D">
        <w:rPr>
          <w:i/>
        </w:rPr>
        <w:t>Exits from the M Hall</w:t>
      </w:r>
    </w:p>
    <w:p w14:paraId="407FDC10" w14:textId="1ED6F647" w:rsidR="00905E9F" w:rsidRPr="00B14E5D" w:rsidRDefault="00905E9F" w:rsidP="003241B1">
      <w:pPr>
        <w:spacing w:after="0" w:line="240" w:lineRule="auto"/>
        <w:ind w:left="1080"/>
        <w:rPr>
          <w:rFonts w:eastAsia="Times New Roman"/>
          <w:i/>
          <w:iCs/>
        </w:rPr>
      </w:pPr>
    </w:p>
    <w:p w14:paraId="37B2BA71" w14:textId="140290AD" w:rsidR="00905E9F" w:rsidRPr="00B14E5D" w:rsidRDefault="00120035" w:rsidP="003241B1">
      <w:pPr>
        <w:spacing w:after="0" w:line="240" w:lineRule="auto"/>
        <w:ind w:left="1080"/>
        <w:rPr>
          <w:rFonts w:eastAsia="Times New Roman"/>
          <w:i/>
          <w:iCs/>
        </w:rPr>
      </w:pPr>
      <w:r w:rsidRPr="00B14E5D">
        <w:rPr>
          <w:noProof/>
          <w:lang w:eastAsia="en-GB"/>
        </w:rPr>
        <w:drawing>
          <wp:inline distT="0" distB="0" distL="0" distR="0" wp14:anchorId="4174F98B" wp14:editId="213B9C4E">
            <wp:extent cx="3830400" cy="2937600"/>
            <wp:effectExtent l="0" t="0" r="0" b="0"/>
            <wp:docPr id="868068748"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7">
                      <a:extLst>
                        <a:ext uri="{28A0092B-C50C-407E-A947-70E740481C1C}">
                          <a14:useLocalDpi xmlns:a14="http://schemas.microsoft.com/office/drawing/2010/main" val="0"/>
                        </a:ext>
                      </a:extLst>
                    </a:blip>
                    <a:stretch>
                      <a:fillRect/>
                    </a:stretch>
                  </pic:blipFill>
                  <pic:spPr>
                    <a:xfrm>
                      <a:off x="0" y="0"/>
                      <a:ext cx="3830400" cy="2937600"/>
                    </a:xfrm>
                    <a:prstGeom prst="rect">
                      <a:avLst/>
                    </a:prstGeom>
                  </pic:spPr>
                </pic:pic>
              </a:graphicData>
            </a:graphic>
          </wp:inline>
        </w:drawing>
      </w:r>
    </w:p>
    <w:p w14:paraId="617A7019" w14:textId="2A68E2FA" w:rsidR="00905E9F" w:rsidRPr="00B14E5D" w:rsidRDefault="00905E9F" w:rsidP="003241B1">
      <w:pPr>
        <w:spacing w:after="0" w:line="240" w:lineRule="auto"/>
        <w:ind w:left="1080"/>
        <w:rPr>
          <w:rFonts w:eastAsia="Times New Roman"/>
          <w:i/>
          <w:iCs/>
        </w:rPr>
      </w:pPr>
      <w:r w:rsidRPr="00B14E5D">
        <w:rPr>
          <w:i/>
        </w:rPr>
        <w:t>Exits from the Studio</w:t>
      </w:r>
    </w:p>
    <w:p w14:paraId="1D738503" w14:textId="2EAF1B2A" w:rsidR="00B21C55" w:rsidRPr="00B14E5D" w:rsidRDefault="00B21C55" w:rsidP="003241B1">
      <w:pPr>
        <w:spacing w:after="0" w:line="240" w:lineRule="auto"/>
        <w:ind w:left="1080"/>
        <w:rPr>
          <w:rFonts w:eastAsia="Times New Roman"/>
          <w:i/>
          <w:iCs/>
        </w:rPr>
      </w:pPr>
      <w:r w:rsidRPr="00B14E5D">
        <w:rPr>
          <w:i/>
          <w:iCs/>
          <w:noProof/>
          <w:lang w:eastAsia="en-GB"/>
        </w:rPr>
        <w:lastRenderedPageBreak/>
        <w:drawing>
          <wp:anchor distT="0" distB="0" distL="114300" distR="114300" simplePos="0" relativeHeight="251658244" behindDoc="0" locked="0" layoutInCell="1" allowOverlap="1" wp14:anchorId="2DE225A3" wp14:editId="6E2E09B5">
            <wp:simplePos x="0" y="0"/>
            <wp:positionH relativeFrom="margin">
              <wp:posOffset>706120</wp:posOffset>
            </wp:positionH>
            <wp:positionV relativeFrom="paragraph">
              <wp:posOffset>160655</wp:posOffset>
            </wp:positionV>
            <wp:extent cx="4269105" cy="3257550"/>
            <wp:effectExtent l="0" t="0" r="0" b="0"/>
            <wp:wrapTopAndBottom/>
            <wp:docPr id="7" name="Picture 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rties Salle M, Studio et HL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69105" cy="3257550"/>
                    </a:xfrm>
                    <a:prstGeom prst="rect">
                      <a:avLst/>
                    </a:prstGeom>
                  </pic:spPr>
                </pic:pic>
              </a:graphicData>
            </a:graphic>
          </wp:anchor>
        </w:drawing>
      </w:r>
    </w:p>
    <w:p w14:paraId="3DEFA6E3" w14:textId="029BD10A" w:rsidR="00B21C55" w:rsidRPr="00B14E5D" w:rsidRDefault="00B21C55" w:rsidP="00B21C55">
      <w:pPr>
        <w:pStyle w:val="ListParagraph"/>
        <w:ind w:firstLine="360"/>
        <w:rPr>
          <w:i/>
          <w:iCs/>
        </w:rPr>
      </w:pPr>
      <w:r w:rsidRPr="00B14E5D">
        <w:rPr>
          <w:i/>
        </w:rPr>
        <w:t>Exits from the Studio, the M Hall and the HLB Hall in the event of simultaneous use according to the example programme</w:t>
      </w:r>
    </w:p>
    <w:p w14:paraId="08E46B29" w14:textId="77777777" w:rsidR="00B21C55" w:rsidRPr="00B14E5D" w:rsidRDefault="00B21C55" w:rsidP="003241B1">
      <w:pPr>
        <w:spacing w:after="0" w:line="240" w:lineRule="auto"/>
        <w:ind w:left="1080"/>
        <w:rPr>
          <w:rFonts w:eastAsia="Times New Roman"/>
          <w:i/>
          <w:iCs/>
        </w:rPr>
      </w:pPr>
    </w:p>
    <w:p w14:paraId="6ECC0A74" w14:textId="77777777" w:rsidR="00E37991" w:rsidRPr="00B14E5D" w:rsidRDefault="00E37991" w:rsidP="00E37991">
      <w:pPr>
        <w:pStyle w:val="Heading3"/>
        <w:ind w:left="372" w:firstLine="708"/>
      </w:pPr>
    </w:p>
    <w:p w14:paraId="129B22E4" w14:textId="578A46D4" w:rsidR="00724F61" w:rsidRPr="00B14E5D" w:rsidRDefault="00724F61" w:rsidP="00E37991">
      <w:pPr>
        <w:pStyle w:val="Heading3"/>
        <w:ind w:left="372" w:firstLine="708"/>
      </w:pPr>
      <w:r w:rsidRPr="00B14E5D">
        <w:t>Programmes</w:t>
      </w:r>
    </w:p>
    <w:p w14:paraId="0A334CE8" w14:textId="69670148" w:rsidR="00DC4EF6" w:rsidRPr="00B14E5D" w:rsidRDefault="00DC4EF6" w:rsidP="00DC4EF6">
      <w:pPr>
        <w:ind w:left="1080"/>
      </w:pPr>
      <w:r w:rsidRPr="00B14E5D">
        <w:t>There will be no sale or distribution of programmes for the shows. Programmes will be available to download, as part of the paperless policy of the Centre for Fine Arts.</w:t>
      </w:r>
    </w:p>
    <w:p w14:paraId="157F785C" w14:textId="2AC2EA16" w:rsidR="00566592" w:rsidRPr="00B14E5D" w:rsidRDefault="00566592" w:rsidP="00E37991">
      <w:pPr>
        <w:pStyle w:val="Heading3"/>
        <w:ind w:left="372" w:firstLine="708"/>
      </w:pPr>
      <w:r w:rsidRPr="00B14E5D">
        <w:t>Cloakrooms</w:t>
      </w:r>
    </w:p>
    <w:p w14:paraId="7E73C151" w14:textId="48FDBC0D" w:rsidR="00566592" w:rsidRPr="00B14E5D" w:rsidRDefault="00566592" w:rsidP="003460C2">
      <w:pPr>
        <w:ind w:left="1080"/>
      </w:pPr>
      <w:r w:rsidRPr="00B14E5D">
        <w:t>The cloakrooms will remain closed to avoid queues and crowds. The public will be asked not to arrive with bulky bags or suitcases.</w:t>
      </w:r>
    </w:p>
    <w:p w14:paraId="6319D919" w14:textId="41276FBB" w:rsidR="00CE4E52" w:rsidRPr="00B14E5D" w:rsidRDefault="00CE4E52" w:rsidP="00CE4E52">
      <w:pPr>
        <w:ind w:left="1080"/>
      </w:pPr>
      <w:r w:rsidRPr="00B14E5D">
        <w:t xml:space="preserve">In view of the physical distancing provisions in force in the hall, access to the halls will be allowed with a jacket and/or umbrella, on a temporary basis. </w:t>
      </w:r>
    </w:p>
    <w:p w14:paraId="3BAB5002" w14:textId="2C5F156A" w:rsidR="00F750E2" w:rsidRPr="00B14E5D" w:rsidRDefault="00F750E2" w:rsidP="00E37991">
      <w:pPr>
        <w:pStyle w:val="Heading3"/>
        <w:ind w:left="372" w:firstLine="708"/>
      </w:pPr>
      <w:r w:rsidRPr="00B14E5D">
        <w:t>Bars</w:t>
      </w:r>
    </w:p>
    <w:p w14:paraId="56C5527B" w14:textId="29231C6C" w:rsidR="00F750E2" w:rsidRPr="00B14E5D" w:rsidRDefault="00F750E2" w:rsidP="00935DAA">
      <w:pPr>
        <w:ind w:left="1080"/>
      </w:pPr>
      <w:r w:rsidRPr="00B14E5D">
        <w:t>The bars will remain closed before, during and after the performances until further notice, to avoid crowds.</w:t>
      </w:r>
    </w:p>
    <w:p w14:paraId="5A66386E" w14:textId="274A6AB6" w:rsidR="00F750E2" w:rsidRPr="00B14E5D" w:rsidRDefault="00F750E2" w:rsidP="00E37991">
      <w:pPr>
        <w:pStyle w:val="Heading3"/>
        <w:ind w:left="372" w:firstLine="708"/>
      </w:pPr>
      <w:r w:rsidRPr="00B14E5D">
        <w:t>Intervals</w:t>
      </w:r>
    </w:p>
    <w:p w14:paraId="6CEC95AA" w14:textId="34210037" w:rsidR="00F750E2" w:rsidRPr="00B14E5D" w:rsidRDefault="00F750E2" w:rsidP="003460C2">
      <w:pPr>
        <w:ind w:left="372" w:firstLine="708"/>
      </w:pPr>
      <w:r w:rsidRPr="00B14E5D">
        <w:t>All concerts and shows will be held without intervals to avoid crowds.</w:t>
      </w:r>
    </w:p>
    <w:p w14:paraId="711217E4" w14:textId="54BE32AF" w:rsidR="00905E9F" w:rsidRPr="00B14E5D" w:rsidRDefault="00905E9F" w:rsidP="00905E9F">
      <w:pPr>
        <w:pStyle w:val="Heading3"/>
        <w:ind w:left="372" w:firstLine="708"/>
      </w:pPr>
      <w:r w:rsidRPr="00B14E5D">
        <w:t>Duration of performances</w:t>
      </w:r>
    </w:p>
    <w:p w14:paraId="543BDF76" w14:textId="6C4B511C" w:rsidR="00905E9F" w:rsidRPr="00B14E5D" w:rsidRDefault="00905E9F" w:rsidP="003460C2">
      <w:pPr>
        <w:ind w:left="372" w:firstLine="708"/>
      </w:pPr>
      <w:r w:rsidRPr="00B14E5D">
        <w:t>In view of these constraints, no performance will last longer than two hours.</w:t>
      </w:r>
    </w:p>
    <w:p w14:paraId="20738D65" w14:textId="6FDDFE5E" w:rsidR="00905E9F" w:rsidRPr="00B14E5D" w:rsidRDefault="00905E9F" w:rsidP="00905E9F">
      <w:pPr>
        <w:pStyle w:val="Heading3"/>
        <w:ind w:left="372" w:firstLine="708"/>
      </w:pPr>
      <w:r w:rsidRPr="00B14E5D">
        <w:t>Access to toilets</w:t>
      </w:r>
    </w:p>
    <w:p w14:paraId="327443A0" w14:textId="3DC3188A" w:rsidR="00905E9F" w:rsidRPr="00B14E5D" w:rsidRDefault="00905E9F" w:rsidP="00120035">
      <w:pPr>
        <w:ind w:left="1080"/>
      </w:pPr>
      <w:r w:rsidRPr="00B14E5D">
        <w:t>Access to the Smoking room toilets will be possible only before the performances. The Terarken</w:t>
      </w:r>
      <w:r w:rsidR="00B14E5D">
        <w:t xml:space="preserve"> Room</w:t>
      </w:r>
      <w:r w:rsidRPr="00B14E5D">
        <w:t xml:space="preserve"> 2 toilets will be the only toilets accessible when leaving the halls.</w:t>
      </w:r>
    </w:p>
    <w:p w14:paraId="1EA38875" w14:textId="02B6A662" w:rsidR="00BE25A0" w:rsidRPr="00B14E5D" w:rsidRDefault="00BE25A0" w:rsidP="00120035">
      <w:pPr>
        <w:ind w:left="1080"/>
      </w:pPr>
      <w:r w:rsidRPr="00B14E5D">
        <w:t>The social distancing measures must be respected in the toilet blocks. One in two urinals will be inaccessible.</w:t>
      </w:r>
    </w:p>
    <w:p w14:paraId="041C8D29" w14:textId="77777777" w:rsidR="00CE20C1" w:rsidRPr="00B14E5D" w:rsidRDefault="00CE20C1" w:rsidP="00CE20C1"/>
    <w:sectPr w:rsidR="00CE20C1" w:rsidRPr="00B14E5D" w:rsidSect="00E51CD9">
      <w:headerReference w:type="default" r:id="rId28"/>
      <w:footerReference w:type="default" r:id="rId29"/>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0A62CB" w14:textId="77777777" w:rsidR="00124999" w:rsidRDefault="00124999" w:rsidP="00554837">
      <w:pPr>
        <w:spacing w:after="0" w:line="240" w:lineRule="auto"/>
      </w:pPr>
      <w:r>
        <w:separator/>
      </w:r>
    </w:p>
  </w:endnote>
  <w:endnote w:type="continuationSeparator" w:id="0">
    <w:p w14:paraId="2FE7CE8D" w14:textId="77777777" w:rsidR="00124999" w:rsidRDefault="00124999" w:rsidP="00554837">
      <w:pPr>
        <w:spacing w:after="0" w:line="240" w:lineRule="auto"/>
      </w:pPr>
      <w:r>
        <w:continuationSeparator/>
      </w:r>
    </w:p>
  </w:endnote>
  <w:endnote w:type="continuationNotice" w:id="1">
    <w:p w14:paraId="7050978F" w14:textId="77777777" w:rsidR="00124999" w:rsidRDefault="001249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zar AM">
    <w:panose1 w:val="000005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3137511"/>
      <w:docPartObj>
        <w:docPartGallery w:val="Page Numbers (Bottom of Page)"/>
        <w:docPartUnique/>
      </w:docPartObj>
    </w:sdtPr>
    <w:sdtEndPr>
      <w:rPr>
        <w:noProof/>
      </w:rPr>
    </w:sdtEndPr>
    <w:sdtContent>
      <w:p w14:paraId="178D8B5F" w14:textId="272B0697" w:rsidR="00B14E5D" w:rsidRDefault="00B14E5D">
        <w:pPr>
          <w:pStyle w:val="Footer"/>
          <w:jc w:val="right"/>
        </w:pPr>
        <w:r>
          <w:fldChar w:fldCharType="begin"/>
        </w:r>
        <w:r>
          <w:instrText xml:space="preserve"> PAGE   \* MERGEFORMAT </w:instrText>
        </w:r>
        <w:r>
          <w:fldChar w:fldCharType="separate"/>
        </w:r>
        <w:r w:rsidR="00BE1563">
          <w:rPr>
            <w:noProof/>
          </w:rPr>
          <w:t>7</w:t>
        </w:r>
        <w:r>
          <w:rPr>
            <w:noProof/>
          </w:rPr>
          <w:fldChar w:fldCharType="end"/>
        </w:r>
      </w:p>
    </w:sdtContent>
  </w:sdt>
  <w:p w14:paraId="5A379451" w14:textId="77777777" w:rsidR="00262E9A" w:rsidRDefault="00262E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29499D" w14:textId="77777777" w:rsidR="00124999" w:rsidRDefault="00124999" w:rsidP="00554837">
      <w:pPr>
        <w:spacing w:after="0" w:line="240" w:lineRule="auto"/>
      </w:pPr>
      <w:r>
        <w:separator/>
      </w:r>
    </w:p>
  </w:footnote>
  <w:footnote w:type="continuationSeparator" w:id="0">
    <w:p w14:paraId="0D95E3D4" w14:textId="77777777" w:rsidR="00124999" w:rsidRDefault="00124999" w:rsidP="00554837">
      <w:pPr>
        <w:spacing w:after="0" w:line="240" w:lineRule="auto"/>
      </w:pPr>
      <w:r>
        <w:continuationSeparator/>
      </w:r>
    </w:p>
  </w:footnote>
  <w:footnote w:type="continuationNotice" w:id="1">
    <w:p w14:paraId="44E7803D" w14:textId="77777777" w:rsidR="00124999" w:rsidRDefault="001249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3E833" w14:textId="791F3152" w:rsidR="00554837" w:rsidRPr="00262E9A" w:rsidRDefault="00262E9A">
    <w:pPr>
      <w:pStyle w:val="Header"/>
      <w:rPr>
        <w:rFonts w:ascii="Bozar AM" w:hAnsi="Bozar AM"/>
      </w:rPr>
    </w:pPr>
    <w:r>
      <w:rPr>
        <w:rFonts w:ascii="Bozar AM" w:hAnsi="Bozar AM"/>
      </w:rPr>
      <w:tab/>
      <w:t xml:space="preserve">BOZAR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C28C6"/>
    <w:multiLevelType w:val="hybridMultilevel"/>
    <w:tmpl w:val="2DE89F78"/>
    <w:lvl w:ilvl="0" w:tplc="53184424">
      <w:start w:val="1"/>
      <w:numFmt w:val="lowerLetter"/>
      <w:lvlText w:val="%1)"/>
      <w:lvlJc w:val="left"/>
      <w:pPr>
        <w:ind w:left="720" w:hanging="360"/>
      </w:pPr>
      <w:rPr>
        <w:rFonts w:ascii="Arial Narrow" w:eastAsiaTheme="minorHAnsi" w:hAnsi="Arial Narrow" w:cstheme="minorBidi"/>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43C245E"/>
    <w:multiLevelType w:val="hybridMultilevel"/>
    <w:tmpl w:val="B9441AB8"/>
    <w:lvl w:ilvl="0" w:tplc="56FEBA8A">
      <w:numFmt w:val="bullet"/>
      <w:lvlText w:val="-"/>
      <w:lvlJc w:val="left"/>
      <w:pPr>
        <w:ind w:left="720" w:hanging="360"/>
      </w:pPr>
      <w:rPr>
        <w:rFonts w:ascii="Arial Narrow" w:eastAsiaTheme="minorHAnsi" w:hAnsi="Arial Narrow"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44D3158"/>
    <w:multiLevelType w:val="hybridMultilevel"/>
    <w:tmpl w:val="61BA84D0"/>
    <w:lvl w:ilvl="0" w:tplc="080C000F">
      <w:start w:val="1"/>
      <w:numFmt w:val="decimal"/>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 w15:restartNumberingAfterBreak="0">
    <w:nsid w:val="105B3098"/>
    <w:multiLevelType w:val="hybridMultilevel"/>
    <w:tmpl w:val="952635BC"/>
    <w:lvl w:ilvl="0" w:tplc="40B4B9EE">
      <w:numFmt w:val="bullet"/>
      <w:lvlText w:val="-"/>
      <w:lvlJc w:val="left"/>
      <w:pPr>
        <w:ind w:left="720" w:hanging="360"/>
      </w:pPr>
      <w:rPr>
        <w:rFonts w:ascii="Arial Narrow" w:eastAsiaTheme="minorHAnsi" w:hAnsi="Arial Narrow"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4" w15:restartNumberingAfterBreak="0">
    <w:nsid w:val="11301346"/>
    <w:multiLevelType w:val="hybridMultilevel"/>
    <w:tmpl w:val="AF246AA8"/>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13A30A83"/>
    <w:multiLevelType w:val="hybridMultilevel"/>
    <w:tmpl w:val="9E686662"/>
    <w:lvl w:ilvl="0" w:tplc="122C7F2E">
      <w:numFmt w:val="bullet"/>
      <w:lvlText w:val="-"/>
      <w:lvlJc w:val="left"/>
      <w:pPr>
        <w:ind w:left="720" w:hanging="360"/>
      </w:pPr>
      <w:rPr>
        <w:rFonts w:ascii="Arial Narrow" w:eastAsiaTheme="minorHAnsi" w:hAnsi="Arial Narrow"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5156C21"/>
    <w:multiLevelType w:val="hybridMultilevel"/>
    <w:tmpl w:val="FBF217C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5CA24EC"/>
    <w:multiLevelType w:val="hybridMultilevel"/>
    <w:tmpl w:val="467C8E9E"/>
    <w:lvl w:ilvl="0" w:tplc="080C0019">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8" w15:restartNumberingAfterBreak="0">
    <w:nsid w:val="15F46171"/>
    <w:multiLevelType w:val="hybridMultilevel"/>
    <w:tmpl w:val="544C810A"/>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15F86F40"/>
    <w:multiLevelType w:val="hybridMultilevel"/>
    <w:tmpl w:val="52AACC32"/>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16C773D1"/>
    <w:multiLevelType w:val="hybridMultilevel"/>
    <w:tmpl w:val="FE8E3D7E"/>
    <w:lvl w:ilvl="0" w:tplc="83D2B694">
      <w:start w:val="21"/>
      <w:numFmt w:val="bullet"/>
      <w:lvlText w:val=""/>
      <w:lvlJc w:val="left"/>
      <w:pPr>
        <w:ind w:left="720" w:hanging="360"/>
      </w:pPr>
      <w:rPr>
        <w:rFonts w:ascii="Wingdings" w:eastAsia="Calibri" w:hAnsi="Wingdings" w:cs="Aria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1" w15:restartNumberingAfterBreak="0">
    <w:nsid w:val="202B58FC"/>
    <w:multiLevelType w:val="hybridMultilevel"/>
    <w:tmpl w:val="28466ED8"/>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2" w15:restartNumberingAfterBreak="0">
    <w:nsid w:val="21BB4734"/>
    <w:multiLevelType w:val="hybridMultilevel"/>
    <w:tmpl w:val="2DE89F78"/>
    <w:lvl w:ilvl="0" w:tplc="53184424">
      <w:start w:val="1"/>
      <w:numFmt w:val="lowerLetter"/>
      <w:lvlText w:val="%1)"/>
      <w:lvlJc w:val="left"/>
      <w:pPr>
        <w:ind w:left="720" w:hanging="360"/>
      </w:pPr>
      <w:rPr>
        <w:rFonts w:ascii="Arial Narrow" w:eastAsiaTheme="minorHAnsi" w:hAnsi="Arial Narrow" w:cstheme="minorBidi"/>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994475A"/>
    <w:multiLevelType w:val="hybridMultilevel"/>
    <w:tmpl w:val="8D5C9AF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337C6273"/>
    <w:multiLevelType w:val="hybridMultilevel"/>
    <w:tmpl w:val="78F60D6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348C1FA5"/>
    <w:multiLevelType w:val="hybridMultilevel"/>
    <w:tmpl w:val="861664BC"/>
    <w:lvl w:ilvl="0" w:tplc="080C0001">
      <w:start w:val="1"/>
      <w:numFmt w:val="bullet"/>
      <w:lvlText w:val=""/>
      <w:lvlJc w:val="left"/>
      <w:pPr>
        <w:ind w:left="720" w:hanging="360"/>
      </w:pPr>
      <w:rPr>
        <w:rFonts w:ascii="Symbol" w:hAnsi="Symbol" w:cs="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cs="Wingdings" w:hint="default"/>
      </w:rPr>
    </w:lvl>
    <w:lvl w:ilvl="3" w:tplc="080C0001" w:tentative="1">
      <w:start w:val="1"/>
      <w:numFmt w:val="bullet"/>
      <w:lvlText w:val=""/>
      <w:lvlJc w:val="left"/>
      <w:pPr>
        <w:ind w:left="2880" w:hanging="360"/>
      </w:pPr>
      <w:rPr>
        <w:rFonts w:ascii="Symbol" w:hAnsi="Symbol" w:cs="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cs="Wingdings" w:hint="default"/>
      </w:rPr>
    </w:lvl>
    <w:lvl w:ilvl="6" w:tplc="080C0001" w:tentative="1">
      <w:start w:val="1"/>
      <w:numFmt w:val="bullet"/>
      <w:lvlText w:val=""/>
      <w:lvlJc w:val="left"/>
      <w:pPr>
        <w:ind w:left="5040" w:hanging="360"/>
      </w:pPr>
      <w:rPr>
        <w:rFonts w:ascii="Symbol" w:hAnsi="Symbol" w:cs="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5FE0BB7"/>
    <w:multiLevelType w:val="hybridMultilevel"/>
    <w:tmpl w:val="B41C1A1E"/>
    <w:lvl w:ilvl="0" w:tplc="52BC6E52">
      <w:start w:val="1"/>
      <w:numFmt w:val="bullet"/>
      <w:lvlText w:val="-"/>
      <w:lvlJc w:val="left"/>
      <w:pPr>
        <w:ind w:left="720" w:hanging="360"/>
      </w:pPr>
      <w:rPr>
        <w:rFonts w:ascii="Arial Narrow" w:eastAsiaTheme="minorHAnsi" w:hAnsi="Arial Narrow"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cs="Wingdings" w:hint="default"/>
      </w:rPr>
    </w:lvl>
    <w:lvl w:ilvl="3" w:tplc="080C0001" w:tentative="1">
      <w:start w:val="1"/>
      <w:numFmt w:val="bullet"/>
      <w:lvlText w:val=""/>
      <w:lvlJc w:val="left"/>
      <w:pPr>
        <w:ind w:left="2880" w:hanging="360"/>
      </w:pPr>
      <w:rPr>
        <w:rFonts w:ascii="Symbol" w:hAnsi="Symbol" w:cs="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cs="Wingdings" w:hint="default"/>
      </w:rPr>
    </w:lvl>
    <w:lvl w:ilvl="6" w:tplc="080C0001" w:tentative="1">
      <w:start w:val="1"/>
      <w:numFmt w:val="bullet"/>
      <w:lvlText w:val=""/>
      <w:lvlJc w:val="left"/>
      <w:pPr>
        <w:ind w:left="5040" w:hanging="360"/>
      </w:pPr>
      <w:rPr>
        <w:rFonts w:ascii="Symbol" w:hAnsi="Symbol" w:cs="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95B1F4B"/>
    <w:multiLevelType w:val="hybridMultilevel"/>
    <w:tmpl w:val="650CFAE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3AF21D01"/>
    <w:multiLevelType w:val="hybridMultilevel"/>
    <w:tmpl w:val="632C0950"/>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9" w15:restartNumberingAfterBreak="0">
    <w:nsid w:val="45CB3650"/>
    <w:multiLevelType w:val="hybridMultilevel"/>
    <w:tmpl w:val="EDDA7264"/>
    <w:lvl w:ilvl="0" w:tplc="C8DACD1A">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48B33518"/>
    <w:multiLevelType w:val="hybridMultilevel"/>
    <w:tmpl w:val="7A20AAC6"/>
    <w:lvl w:ilvl="0" w:tplc="080C0015">
      <w:start w:val="1"/>
      <w:numFmt w:val="upp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1" w15:restartNumberingAfterBreak="0">
    <w:nsid w:val="4A4E57C7"/>
    <w:multiLevelType w:val="hybridMultilevel"/>
    <w:tmpl w:val="482AD59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505E66F9"/>
    <w:multiLevelType w:val="hybridMultilevel"/>
    <w:tmpl w:val="4C6059A4"/>
    <w:lvl w:ilvl="0" w:tplc="83D2B694">
      <w:start w:val="21"/>
      <w:numFmt w:val="bullet"/>
      <w:lvlText w:val=""/>
      <w:lvlJc w:val="left"/>
      <w:pPr>
        <w:ind w:left="1080" w:hanging="360"/>
      </w:pPr>
      <w:rPr>
        <w:rFonts w:ascii="Wingdings" w:eastAsia="Calibri" w:hAnsi="Wingdings" w:cs="Aria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3" w15:restartNumberingAfterBreak="0">
    <w:nsid w:val="5643033B"/>
    <w:multiLevelType w:val="hybridMultilevel"/>
    <w:tmpl w:val="5114CCC0"/>
    <w:lvl w:ilvl="0" w:tplc="080C0001">
      <w:start w:val="1"/>
      <w:numFmt w:val="bullet"/>
      <w:lvlText w:val=""/>
      <w:lvlJc w:val="left"/>
      <w:pPr>
        <w:ind w:left="720" w:hanging="360"/>
      </w:pPr>
      <w:rPr>
        <w:rFonts w:ascii="Symbol" w:hAnsi="Symbol" w:cs="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cs="Wingdings" w:hint="default"/>
      </w:rPr>
    </w:lvl>
    <w:lvl w:ilvl="3" w:tplc="080C0001" w:tentative="1">
      <w:start w:val="1"/>
      <w:numFmt w:val="bullet"/>
      <w:lvlText w:val=""/>
      <w:lvlJc w:val="left"/>
      <w:pPr>
        <w:ind w:left="2880" w:hanging="360"/>
      </w:pPr>
      <w:rPr>
        <w:rFonts w:ascii="Symbol" w:hAnsi="Symbol" w:cs="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cs="Wingdings" w:hint="default"/>
      </w:rPr>
    </w:lvl>
    <w:lvl w:ilvl="6" w:tplc="080C0001" w:tentative="1">
      <w:start w:val="1"/>
      <w:numFmt w:val="bullet"/>
      <w:lvlText w:val=""/>
      <w:lvlJc w:val="left"/>
      <w:pPr>
        <w:ind w:left="5040" w:hanging="360"/>
      </w:pPr>
      <w:rPr>
        <w:rFonts w:ascii="Symbol" w:hAnsi="Symbol" w:cs="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57063E8E"/>
    <w:multiLevelType w:val="hybridMultilevel"/>
    <w:tmpl w:val="3CBC5E50"/>
    <w:lvl w:ilvl="0" w:tplc="080C0001">
      <w:start w:val="1"/>
      <w:numFmt w:val="bullet"/>
      <w:lvlText w:val=""/>
      <w:lvlJc w:val="left"/>
      <w:pPr>
        <w:ind w:left="1776" w:hanging="360"/>
      </w:pPr>
      <w:rPr>
        <w:rFonts w:ascii="Symbol" w:hAnsi="Symbol"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25" w15:restartNumberingAfterBreak="0">
    <w:nsid w:val="59BF32A1"/>
    <w:multiLevelType w:val="hybridMultilevel"/>
    <w:tmpl w:val="0CFEE76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5CE03849"/>
    <w:multiLevelType w:val="hybridMultilevel"/>
    <w:tmpl w:val="59CC6E54"/>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5E6931DE"/>
    <w:multiLevelType w:val="hybridMultilevel"/>
    <w:tmpl w:val="1C1E3574"/>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5F3B29D4"/>
    <w:multiLevelType w:val="hybridMultilevel"/>
    <w:tmpl w:val="5DA610EE"/>
    <w:lvl w:ilvl="0" w:tplc="90F8048A">
      <w:start w:val="1"/>
      <w:numFmt w:val="upp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9" w15:restartNumberingAfterBreak="0">
    <w:nsid w:val="5F5E5695"/>
    <w:multiLevelType w:val="hybridMultilevel"/>
    <w:tmpl w:val="2DE89F78"/>
    <w:lvl w:ilvl="0" w:tplc="53184424">
      <w:start w:val="1"/>
      <w:numFmt w:val="lowerLetter"/>
      <w:lvlText w:val="%1)"/>
      <w:lvlJc w:val="left"/>
      <w:pPr>
        <w:ind w:left="720" w:hanging="360"/>
      </w:pPr>
      <w:rPr>
        <w:rFonts w:ascii="Arial Narrow" w:eastAsiaTheme="minorHAnsi" w:hAnsi="Arial Narrow" w:cstheme="minorBidi"/>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62F509BB"/>
    <w:multiLevelType w:val="hybridMultilevel"/>
    <w:tmpl w:val="68DEA42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44B4A9D"/>
    <w:multiLevelType w:val="hybridMultilevel"/>
    <w:tmpl w:val="743C93E2"/>
    <w:lvl w:ilvl="0" w:tplc="080C0015">
      <w:start w:val="1"/>
      <w:numFmt w:val="upp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2" w15:restartNumberingAfterBreak="0">
    <w:nsid w:val="72655F37"/>
    <w:multiLevelType w:val="hybridMultilevel"/>
    <w:tmpl w:val="3F88BD9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731F36F0"/>
    <w:multiLevelType w:val="hybridMultilevel"/>
    <w:tmpl w:val="BA5AC64C"/>
    <w:lvl w:ilvl="0" w:tplc="DB3ABA0A">
      <w:numFmt w:val="bullet"/>
      <w:lvlText w:val="-"/>
      <w:lvlJc w:val="left"/>
      <w:pPr>
        <w:ind w:left="720" w:hanging="360"/>
      </w:pPr>
      <w:rPr>
        <w:rFonts w:ascii="Arial Narrow" w:eastAsiaTheme="minorHAnsi" w:hAnsi="Arial Narrow"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7ABF38B6"/>
    <w:multiLevelType w:val="hybridMultilevel"/>
    <w:tmpl w:val="3ABA8098"/>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15:restartNumberingAfterBreak="0">
    <w:nsid w:val="7B9E3315"/>
    <w:multiLevelType w:val="hybridMultilevel"/>
    <w:tmpl w:val="AEA45C8A"/>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7E623FA7"/>
    <w:multiLevelType w:val="hybridMultilevel"/>
    <w:tmpl w:val="2DE89F78"/>
    <w:lvl w:ilvl="0" w:tplc="53184424">
      <w:start w:val="1"/>
      <w:numFmt w:val="lowerLetter"/>
      <w:lvlText w:val="%1)"/>
      <w:lvlJc w:val="left"/>
      <w:pPr>
        <w:ind w:left="720" w:hanging="360"/>
      </w:pPr>
      <w:rPr>
        <w:rFonts w:ascii="Arial Narrow" w:eastAsiaTheme="minorHAnsi" w:hAnsi="Arial Narrow" w:cstheme="minorBidi"/>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33"/>
  </w:num>
  <w:num w:numId="3">
    <w:abstractNumId w:val="3"/>
  </w:num>
  <w:num w:numId="4">
    <w:abstractNumId w:val="2"/>
  </w:num>
  <w:num w:numId="5">
    <w:abstractNumId w:val="23"/>
  </w:num>
  <w:num w:numId="6">
    <w:abstractNumId w:val="15"/>
  </w:num>
  <w:num w:numId="7">
    <w:abstractNumId w:val="20"/>
  </w:num>
  <w:num w:numId="8">
    <w:abstractNumId w:val="21"/>
  </w:num>
  <w:num w:numId="9">
    <w:abstractNumId w:val="11"/>
  </w:num>
  <w:num w:numId="10">
    <w:abstractNumId w:val="16"/>
  </w:num>
  <w:num w:numId="11">
    <w:abstractNumId w:val="25"/>
  </w:num>
  <w:num w:numId="12">
    <w:abstractNumId w:val="28"/>
  </w:num>
  <w:num w:numId="13">
    <w:abstractNumId w:val="7"/>
  </w:num>
  <w:num w:numId="14">
    <w:abstractNumId w:val="10"/>
  </w:num>
  <w:num w:numId="15">
    <w:abstractNumId w:val="6"/>
  </w:num>
  <w:num w:numId="16">
    <w:abstractNumId w:val="24"/>
  </w:num>
  <w:num w:numId="17">
    <w:abstractNumId w:val="10"/>
  </w:num>
  <w:num w:numId="18">
    <w:abstractNumId w:val="22"/>
  </w:num>
  <w:num w:numId="19">
    <w:abstractNumId w:val="31"/>
  </w:num>
  <w:num w:numId="20">
    <w:abstractNumId w:val="18"/>
  </w:num>
  <w:num w:numId="21">
    <w:abstractNumId w:val="36"/>
  </w:num>
  <w:num w:numId="22">
    <w:abstractNumId w:val="29"/>
  </w:num>
  <w:num w:numId="23">
    <w:abstractNumId w:val="0"/>
  </w:num>
  <w:num w:numId="24">
    <w:abstractNumId w:val="12"/>
  </w:num>
  <w:num w:numId="25">
    <w:abstractNumId w:val="35"/>
  </w:num>
  <w:num w:numId="26">
    <w:abstractNumId w:val="14"/>
  </w:num>
  <w:num w:numId="27">
    <w:abstractNumId w:val="9"/>
  </w:num>
  <w:num w:numId="28">
    <w:abstractNumId w:val="30"/>
  </w:num>
  <w:num w:numId="29">
    <w:abstractNumId w:val="8"/>
  </w:num>
  <w:num w:numId="30">
    <w:abstractNumId w:val="19"/>
  </w:num>
  <w:num w:numId="31">
    <w:abstractNumId w:val="4"/>
  </w:num>
  <w:num w:numId="32">
    <w:abstractNumId w:val="26"/>
  </w:num>
  <w:num w:numId="33">
    <w:abstractNumId w:val="13"/>
  </w:num>
  <w:num w:numId="34">
    <w:abstractNumId w:val="32"/>
  </w:num>
  <w:num w:numId="35">
    <w:abstractNumId w:val="34"/>
  </w:num>
  <w:num w:numId="36">
    <w:abstractNumId w:val="27"/>
  </w:num>
  <w:num w:numId="37">
    <w:abstractNumId w:val="5"/>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E53"/>
    <w:rsid w:val="00001EA7"/>
    <w:rsid w:val="0000733D"/>
    <w:rsid w:val="00015FE6"/>
    <w:rsid w:val="000167F3"/>
    <w:rsid w:val="00033F07"/>
    <w:rsid w:val="00036D52"/>
    <w:rsid w:val="000413AC"/>
    <w:rsid w:val="0005185E"/>
    <w:rsid w:val="00052129"/>
    <w:rsid w:val="000545FE"/>
    <w:rsid w:val="000549F0"/>
    <w:rsid w:val="00060B06"/>
    <w:rsid w:val="000673DF"/>
    <w:rsid w:val="0007490D"/>
    <w:rsid w:val="00082346"/>
    <w:rsid w:val="000828AE"/>
    <w:rsid w:val="000A6F2C"/>
    <w:rsid w:val="000A7203"/>
    <w:rsid w:val="000B1392"/>
    <w:rsid w:val="000B20B7"/>
    <w:rsid w:val="000B4E3E"/>
    <w:rsid w:val="000B5E10"/>
    <w:rsid w:val="000C59E6"/>
    <w:rsid w:val="000D7B83"/>
    <w:rsid w:val="0010182A"/>
    <w:rsid w:val="0010297F"/>
    <w:rsid w:val="00103669"/>
    <w:rsid w:val="0010407F"/>
    <w:rsid w:val="00104DC2"/>
    <w:rsid w:val="00106CE2"/>
    <w:rsid w:val="00110503"/>
    <w:rsid w:val="0011274D"/>
    <w:rsid w:val="00115710"/>
    <w:rsid w:val="00120035"/>
    <w:rsid w:val="001200F2"/>
    <w:rsid w:val="001218AE"/>
    <w:rsid w:val="00124999"/>
    <w:rsid w:val="00126205"/>
    <w:rsid w:val="001307EB"/>
    <w:rsid w:val="00132001"/>
    <w:rsid w:val="00140684"/>
    <w:rsid w:val="00142ED1"/>
    <w:rsid w:val="00143A3E"/>
    <w:rsid w:val="001508B7"/>
    <w:rsid w:val="00164F8D"/>
    <w:rsid w:val="00172505"/>
    <w:rsid w:val="00175396"/>
    <w:rsid w:val="00175B67"/>
    <w:rsid w:val="001A0891"/>
    <w:rsid w:val="001B2AF7"/>
    <w:rsid w:val="001B40EA"/>
    <w:rsid w:val="001B6E8C"/>
    <w:rsid w:val="001C0CED"/>
    <w:rsid w:val="001C0EB8"/>
    <w:rsid w:val="001C6359"/>
    <w:rsid w:val="001C75ED"/>
    <w:rsid w:val="001C7B1A"/>
    <w:rsid w:val="001D1663"/>
    <w:rsid w:val="001D53FC"/>
    <w:rsid w:val="001D5660"/>
    <w:rsid w:val="001D5682"/>
    <w:rsid w:val="001D6028"/>
    <w:rsid w:val="001D6F5C"/>
    <w:rsid w:val="001E67D5"/>
    <w:rsid w:val="001F0B3A"/>
    <w:rsid w:val="001F5DDD"/>
    <w:rsid w:val="001F6EE1"/>
    <w:rsid w:val="001F73A1"/>
    <w:rsid w:val="001F7EA5"/>
    <w:rsid w:val="00206B12"/>
    <w:rsid w:val="00210A24"/>
    <w:rsid w:val="00215C8E"/>
    <w:rsid w:val="00223424"/>
    <w:rsid w:val="00226EE1"/>
    <w:rsid w:val="002314A5"/>
    <w:rsid w:val="00234378"/>
    <w:rsid w:val="002455F9"/>
    <w:rsid w:val="002466CB"/>
    <w:rsid w:val="00246B56"/>
    <w:rsid w:val="0025371D"/>
    <w:rsid w:val="002553B2"/>
    <w:rsid w:val="00262E9A"/>
    <w:rsid w:val="00265058"/>
    <w:rsid w:val="00267BE3"/>
    <w:rsid w:val="00272BAA"/>
    <w:rsid w:val="00273924"/>
    <w:rsid w:val="00276629"/>
    <w:rsid w:val="0029372E"/>
    <w:rsid w:val="002A0C77"/>
    <w:rsid w:val="002A2023"/>
    <w:rsid w:val="002A431E"/>
    <w:rsid w:val="002A5280"/>
    <w:rsid w:val="002A6B79"/>
    <w:rsid w:val="002B318E"/>
    <w:rsid w:val="002C27FA"/>
    <w:rsid w:val="002C5220"/>
    <w:rsid w:val="002E0800"/>
    <w:rsid w:val="002E2F43"/>
    <w:rsid w:val="002E41B3"/>
    <w:rsid w:val="002F6B50"/>
    <w:rsid w:val="00302325"/>
    <w:rsid w:val="0030527A"/>
    <w:rsid w:val="00305EEC"/>
    <w:rsid w:val="003066B7"/>
    <w:rsid w:val="003124A7"/>
    <w:rsid w:val="00316E51"/>
    <w:rsid w:val="003241B1"/>
    <w:rsid w:val="00332DE9"/>
    <w:rsid w:val="0033350E"/>
    <w:rsid w:val="00342D35"/>
    <w:rsid w:val="003460C2"/>
    <w:rsid w:val="0034637D"/>
    <w:rsid w:val="00351D39"/>
    <w:rsid w:val="00356551"/>
    <w:rsid w:val="00356C26"/>
    <w:rsid w:val="00360CB4"/>
    <w:rsid w:val="00364CF7"/>
    <w:rsid w:val="00366832"/>
    <w:rsid w:val="00366B09"/>
    <w:rsid w:val="003745FB"/>
    <w:rsid w:val="00375793"/>
    <w:rsid w:val="00383113"/>
    <w:rsid w:val="003873F5"/>
    <w:rsid w:val="0039107A"/>
    <w:rsid w:val="00393C7C"/>
    <w:rsid w:val="003965A1"/>
    <w:rsid w:val="00396F36"/>
    <w:rsid w:val="003B12A3"/>
    <w:rsid w:val="003B2D54"/>
    <w:rsid w:val="003E571D"/>
    <w:rsid w:val="004121A6"/>
    <w:rsid w:val="0041284D"/>
    <w:rsid w:val="00420798"/>
    <w:rsid w:val="00432B19"/>
    <w:rsid w:val="004514AC"/>
    <w:rsid w:val="00452E1D"/>
    <w:rsid w:val="00453DE3"/>
    <w:rsid w:val="0045476B"/>
    <w:rsid w:val="00463F41"/>
    <w:rsid w:val="00464C68"/>
    <w:rsid w:val="00491CA6"/>
    <w:rsid w:val="00493B44"/>
    <w:rsid w:val="004A1D26"/>
    <w:rsid w:val="004A3140"/>
    <w:rsid w:val="004B339B"/>
    <w:rsid w:val="004B6A63"/>
    <w:rsid w:val="004E31A5"/>
    <w:rsid w:val="004E4D18"/>
    <w:rsid w:val="004E5B3F"/>
    <w:rsid w:val="004E76B5"/>
    <w:rsid w:val="004F2176"/>
    <w:rsid w:val="004F231B"/>
    <w:rsid w:val="004F2677"/>
    <w:rsid w:val="004F371B"/>
    <w:rsid w:val="0050241A"/>
    <w:rsid w:val="00506B3B"/>
    <w:rsid w:val="005125C5"/>
    <w:rsid w:val="0051598D"/>
    <w:rsid w:val="00520132"/>
    <w:rsid w:val="00533836"/>
    <w:rsid w:val="005414DE"/>
    <w:rsid w:val="00542374"/>
    <w:rsid w:val="0055129B"/>
    <w:rsid w:val="0055453D"/>
    <w:rsid w:val="00554837"/>
    <w:rsid w:val="00566592"/>
    <w:rsid w:val="00580A42"/>
    <w:rsid w:val="00582D37"/>
    <w:rsid w:val="005866BD"/>
    <w:rsid w:val="00586E5F"/>
    <w:rsid w:val="0058790D"/>
    <w:rsid w:val="00591E53"/>
    <w:rsid w:val="0059441F"/>
    <w:rsid w:val="00594763"/>
    <w:rsid w:val="005954C6"/>
    <w:rsid w:val="00596940"/>
    <w:rsid w:val="00597937"/>
    <w:rsid w:val="005C684A"/>
    <w:rsid w:val="005C6C58"/>
    <w:rsid w:val="005C7DC6"/>
    <w:rsid w:val="005D197B"/>
    <w:rsid w:val="005D32C7"/>
    <w:rsid w:val="005D779F"/>
    <w:rsid w:val="005D787C"/>
    <w:rsid w:val="005E1C99"/>
    <w:rsid w:val="005F2B3A"/>
    <w:rsid w:val="005F7311"/>
    <w:rsid w:val="006076D4"/>
    <w:rsid w:val="00611311"/>
    <w:rsid w:val="00615194"/>
    <w:rsid w:val="00621251"/>
    <w:rsid w:val="00621EA6"/>
    <w:rsid w:val="00630436"/>
    <w:rsid w:val="00635DD9"/>
    <w:rsid w:val="00641B04"/>
    <w:rsid w:val="00645591"/>
    <w:rsid w:val="006471ED"/>
    <w:rsid w:val="00647258"/>
    <w:rsid w:val="0064745E"/>
    <w:rsid w:val="00647AE4"/>
    <w:rsid w:val="00661C03"/>
    <w:rsid w:val="006624E4"/>
    <w:rsid w:val="006629BA"/>
    <w:rsid w:val="00673EE2"/>
    <w:rsid w:val="00676F5C"/>
    <w:rsid w:val="006826F6"/>
    <w:rsid w:val="00682783"/>
    <w:rsid w:val="00686093"/>
    <w:rsid w:val="0069076E"/>
    <w:rsid w:val="00696084"/>
    <w:rsid w:val="006A0163"/>
    <w:rsid w:val="006A165A"/>
    <w:rsid w:val="006A32FA"/>
    <w:rsid w:val="006A4004"/>
    <w:rsid w:val="006C7350"/>
    <w:rsid w:val="006D477E"/>
    <w:rsid w:val="006E30D3"/>
    <w:rsid w:val="006F798D"/>
    <w:rsid w:val="00704376"/>
    <w:rsid w:val="00710124"/>
    <w:rsid w:val="00723DFC"/>
    <w:rsid w:val="00724EA3"/>
    <w:rsid w:val="00724F61"/>
    <w:rsid w:val="00725A36"/>
    <w:rsid w:val="00730E5B"/>
    <w:rsid w:val="007615C9"/>
    <w:rsid w:val="007645BA"/>
    <w:rsid w:val="007653A4"/>
    <w:rsid w:val="007701D2"/>
    <w:rsid w:val="0077386B"/>
    <w:rsid w:val="00774420"/>
    <w:rsid w:val="0078336F"/>
    <w:rsid w:val="00797529"/>
    <w:rsid w:val="007A012E"/>
    <w:rsid w:val="007A60F0"/>
    <w:rsid w:val="007B774F"/>
    <w:rsid w:val="007B7E3C"/>
    <w:rsid w:val="007C71BE"/>
    <w:rsid w:val="007D140B"/>
    <w:rsid w:val="007D37B4"/>
    <w:rsid w:val="007E1620"/>
    <w:rsid w:val="007E4BD6"/>
    <w:rsid w:val="007E6E1D"/>
    <w:rsid w:val="007F5810"/>
    <w:rsid w:val="0080345D"/>
    <w:rsid w:val="00820FC5"/>
    <w:rsid w:val="0082198F"/>
    <w:rsid w:val="0082482F"/>
    <w:rsid w:val="00851E2E"/>
    <w:rsid w:val="008570D8"/>
    <w:rsid w:val="00857466"/>
    <w:rsid w:val="00863239"/>
    <w:rsid w:val="008701FF"/>
    <w:rsid w:val="00873325"/>
    <w:rsid w:val="00873F4F"/>
    <w:rsid w:val="008814BD"/>
    <w:rsid w:val="008979CC"/>
    <w:rsid w:val="008C4188"/>
    <w:rsid w:val="008D0F6B"/>
    <w:rsid w:val="008F4B23"/>
    <w:rsid w:val="008F52F6"/>
    <w:rsid w:val="008F54F2"/>
    <w:rsid w:val="00905E9F"/>
    <w:rsid w:val="0092017C"/>
    <w:rsid w:val="00921194"/>
    <w:rsid w:val="00921EB7"/>
    <w:rsid w:val="00922F16"/>
    <w:rsid w:val="009244B9"/>
    <w:rsid w:val="00935DAA"/>
    <w:rsid w:val="0094078E"/>
    <w:rsid w:val="00941894"/>
    <w:rsid w:val="00951851"/>
    <w:rsid w:val="009552F6"/>
    <w:rsid w:val="00955D42"/>
    <w:rsid w:val="009609B6"/>
    <w:rsid w:val="009639E0"/>
    <w:rsid w:val="00963CAD"/>
    <w:rsid w:val="00970201"/>
    <w:rsid w:val="009704D3"/>
    <w:rsid w:val="00972E49"/>
    <w:rsid w:val="00974928"/>
    <w:rsid w:val="00974E87"/>
    <w:rsid w:val="009752B9"/>
    <w:rsid w:val="0097600F"/>
    <w:rsid w:val="009808A3"/>
    <w:rsid w:val="009821AE"/>
    <w:rsid w:val="0098245E"/>
    <w:rsid w:val="009840B5"/>
    <w:rsid w:val="0099216F"/>
    <w:rsid w:val="00996D44"/>
    <w:rsid w:val="009A2597"/>
    <w:rsid w:val="009A7009"/>
    <w:rsid w:val="009A7118"/>
    <w:rsid w:val="009B4F53"/>
    <w:rsid w:val="009B508F"/>
    <w:rsid w:val="009B7087"/>
    <w:rsid w:val="009C6270"/>
    <w:rsid w:val="009D0161"/>
    <w:rsid w:val="009D3C08"/>
    <w:rsid w:val="009D77E5"/>
    <w:rsid w:val="009E2B44"/>
    <w:rsid w:val="009E4C0D"/>
    <w:rsid w:val="009F0A7D"/>
    <w:rsid w:val="009F2687"/>
    <w:rsid w:val="009F443B"/>
    <w:rsid w:val="00A01F6F"/>
    <w:rsid w:val="00A03643"/>
    <w:rsid w:val="00A06E3C"/>
    <w:rsid w:val="00A21DCE"/>
    <w:rsid w:val="00A23F89"/>
    <w:rsid w:val="00A24726"/>
    <w:rsid w:val="00A307CF"/>
    <w:rsid w:val="00A402FD"/>
    <w:rsid w:val="00A413B0"/>
    <w:rsid w:val="00A561D3"/>
    <w:rsid w:val="00A75E75"/>
    <w:rsid w:val="00A76B7D"/>
    <w:rsid w:val="00A77C1F"/>
    <w:rsid w:val="00A82E1B"/>
    <w:rsid w:val="00A846A7"/>
    <w:rsid w:val="00AA55D5"/>
    <w:rsid w:val="00AB024B"/>
    <w:rsid w:val="00AB1926"/>
    <w:rsid w:val="00AB7C87"/>
    <w:rsid w:val="00AC38DD"/>
    <w:rsid w:val="00AC4CA5"/>
    <w:rsid w:val="00AD060F"/>
    <w:rsid w:val="00AD3A42"/>
    <w:rsid w:val="00AE0C28"/>
    <w:rsid w:val="00AE534E"/>
    <w:rsid w:val="00AE6CA0"/>
    <w:rsid w:val="00AE72BC"/>
    <w:rsid w:val="00AF6E03"/>
    <w:rsid w:val="00AF6F3C"/>
    <w:rsid w:val="00AF7A34"/>
    <w:rsid w:val="00B023E3"/>
    <w:rsid w:val="00B032EA"/>
    <w:rsid w:val="00B05845"/>
    <w:rsid w:val="00B06DDF"/>
    <w:rsid w:val="00B14E5D"/>
    <w:rsid w:val="00B16099"/>
    <w:rsid w:val="00B21C55"/>
    <w:rsid w:val="00B34207"/>
    <w:rsid w:val="00B47D65"/>
    <w:rsid w:val="00B52AEE"/>
    <w:rsid w:val="00B62323"/>
    <w:rsid w:val="00B63EAC"/>
    <w:rsid w:val="00B71732"/>
    <w:rsid w:val="00B754C0"/>
    <w:rsid w:val="00B75898"/>
    <w:rsid w:val="00B8195C"/>
    <w:rsid w:val="00B82FC9"/>
    <w:rsid w:val="00B864A1"/>
    <w:rsid w:val="00BA0048"/>
    <w:rsid w:val="00BA2D55"/>
    <w:rsid w:val="00BA4B48"/>
    <w:rsid w:val="00BB26AC"/>
    <w:rsid w:val="00BB4D9E"/>
    <w:rsid w:val="00BC0D21"/>
    <w:rsid w:val="00BC2BDF"/>
    <w:rsid w:val="00BC4129"/>
    <w:rsid w:val="00BD1B31"/>
    <w:rsid w:val="00BD1B6F"/>
    <w:rsid w:val="00BD392F"/>
    <w:rsid w:val="00BD5CB6"/>
    <w:rsid w:val="00BE1563"/>
    <w:rsid w:val="00BE25A0"/>
    <w:rsid w:val="00BE580F"/>
    <w:rsid w:val="00BE759E"/>
    <w:rsid w:val="00BF0FF0"/>
    <w:rsid w:val="00BF11A9"/>
    <w:rsid w:val="00BF15AE"/>
    <w:rsid w:val="00BF1BDB"/>
    <w:rsid w:val="00BF41F0"/>
    <w:rsid w:val="00BF5C37"/>
    <w:rsid w:val="00C01755"/>
    <w:rsid w:val="00C06C88"/>
    <w:rsid w:val="00C137CF"/>
    <w:rsid w:val="00C2065E"/>
    <w:rsid w:val="00C34946"/>
    <w:rsid w:val="00C3567B"/>
    <w:rsid w:val="00C572FB"/>
    <w:rsid w:val="00C61923"/>
    <w:rsid w:val="00C76E7B"/>
    <w:rsid w:val="00C82A2B"/>
    <w:rsid w:val="00C84721"/>
    <w:rsid w:val="00C91EAD"/>
    <w:rsid w:val="00C92409"/>
    <w:rsid w:val="00C93D3D"/>
    <w:rsid w:val="00CA1A26"/>
    <w:rsid w:val="00CA3CC2"/>
    <w:rsid w:val="00CA4985"/>
    <w:rsid w:val="00CB55C1"/>
    <w:rsid w:val="00CB6EEE"/>
    <w:rsid w:val="00CC1755"/>
    <w:rsid w:val="00CC2492"/>
    <w:rsid w:val="00CC3130"/>
    <w:rsid w:val="00CC38E0"/>
    <w:rsid w:val="00CC7C8C"/>
    <w:rsid w:val="00CD3FB8"/>
    <w:rsid w:val="00CE20C1"/>
    <w:rsid w:val="00CE4E52"/>
    <w:rsid w:val="00CE6DE3"/>
    <w:rsid w:val="00CF2273"/>
    <w:rsid w:val="00CF7D4C"/>
    <w:rsid w:val="00D01BBA"/>
    <w:rsid w:val="00D01C69"/>
    <w:rsid w:val="00D04EAF"/>
    <w:rsid w:val="00D061B5"/>
    <w:rsid w:val="00D164A3"/>
    <w:rsid w:val="00D2258B"/>
    <w:rsid w:val="00D320CA"/>
    <w:rsid w:val="00D423AC"/>
    <w:rsid w:val="00D4422A"/>
    <w:rsid w:val="00D52495"/>
    <w:rsid w:val="00D54317"/>
    <w:rsid w:val="00D54AB2"/>
    <w:rsid w:val="00D5532A"/>
    <w:rsid w:val="00D566BC"/>
    <w:rsid w:val="00D60BBE"/>
    <w:rsid w:val="00D65F9F"/>
    <w:rsid w:val="00D76849"/>
    <w:rsid w:val="00D82F45"/>
    <w:rsid w:val="00D84CE0"/>
    <w:rsid w:val="00D87024"/>
    <w:rsid w:val="00D87E15"/>
    <w:rsid w:val="00D92CAA"/>
    <w:rsid w:val="00D963E2"/>
    <w:rsid w:val="00D96F56"/>
    <w:rsid w:val="00DA0094"/>
    <w:rsid w:val="00DA423E"/>
    <w:rsid w:val="00DA44D8"/>
    <w:rsid w:val="00DB0A6F"/>
    <w:rsid w:val="00DB1C43"/>
    <w:rsid w:val="00DB28FE"/>
    <w:rsid w:val="00DB446E"/>
    <w:rsid w:val="00DB4F56"/>
    <w:rsid w:val="00DB5730"/>
    <w:rsid w:val="00DC4EF6"/>
    <w:rsid w:val="00DD02C5"/>
    <w:rsid w:val="00DD6280"/>
    <w:rsid w:val="00DD6462"/>
    <w:rsid w:val="00DD7442"/>
    <w:rsid w:val="00DE3B5A"/>
    <w:rsid w:val="00DF24DF"/>
    <w:rsid w:val="00E02D47"/>
    <w:rsid w:val="00E0605F"/>
    <w:rsid w:val="00E0765D"/>
    <w:rsid w:val="00E10F2E"/>
    <w:rsid w:val="00E12803"/>
    <w:rsid w:val="00E20708"/>
    <w:rsid w:val="00E30270"/>
    <w:rsid w:val="00E37991"/>
    <w:rsid w:val="00E51CD9"/>
    <w:rsid w:val="00E532B2"/>
    <w:rsid w:val="00E56DE5"/>
    <w:rsid w:val="00E63F5F"/>
    <w:rsid w:val="00E6683F"/>
    <w:rsid w:val="00E70270"/>
    <w:rsid w:val="00E73589"/>
    <w:rsid w:val="00E73786"/>
    <w:rsid w:val="00E746C6"/>
    <w:rsid w:val="00E77126"/>
    <w:rsid w:val="00E80F53"/>
    <w:rsid w:val="00E81A52"/>
    <w:rsid w:val="00E81D16"/>
    <w:rsid w:val="00E83F28"/>
    <w:rsid w:val="00E841E4"/>
    <w:rsid w:val="00E84748"/>
    <w:rsid w:val="00E848AC"/>
    <w:rsid w:val="00E84DEF"/>
    <w:rsid w:val="00E9186F"/>
    <w:rsid w:val="00EA16DB"/>
    <w:rsid w:val="00EA189A"/>
    <w:rsid w:val="00EA3C72"/>
    <w:rsid w:val="00EB1D04"/>
    <w:rsid w:val="00EB2D75"/>
    <w:rsid w:val="00EB6A9D"/>
    <w:rsid w:val="00EC0ABF"/>
    <w:rsid w:val="00EC3106"/>
    <w:rsid w:val="00EC42C1"/>
    <w:rsid w:val="00EC739A"/>
    <w:rsid w:val="00EE2125"/>
    <w:rsid w:val="00EE6A85"/>
    <w:rsid w:val="00EE7488"/>
    <w:rsid w:val="00EF5AB6"/>
    <w:rsid w:val="00F1379A"/>
    <w:rsid w:val="00F16EBA"/>
    <w:rsid w:val="00F22670"/>
    <w:rsid w:val="00F34D7A"/>
    <w:rsid w:val="00F405F2"/>
    <w:rsid w:val="00F46215"/>
    <w:rsid w:val="00F475BE"/>
    <w:rsid w:val="00F5029E"/>
    <w:rsid w:val="00F55797"/>
    <w:rsid w:val="00F64B33"/>
    <w:rsid w:val="00F750E2"/>
    <w:rsid w:val="00F756D6"/>
    <w:rsid w:val="00F762C4"/>
    <w:rsid w:val="00F77366"/>
    <w:rsid w:val="00F81F83"/>
    <w:rsid w:val="00F87011"/>
    <w:rsid w:val="00FA171E"/>
    <w:rsid w:val="00FB2BAE"/>
    <w:rsid w:val="00FB5F3C"/>
    <w:rsid w:val="00FC2C29"/>
    <w:rsid w:val="00FD176F"/>
    <w:rsid w:val="00FD19E3"/>
    <w:rsid w:val="00FD38BB"/>
    <w:rsid w:val="00FE0C13"/>
    <w:rsid w:val="00FE5832"/>
    <w:rsid w:val="00FF3AE8"/>
    <w:rsid w:val="00FF49DA"/>
    <w:rsid w:val="00FF7F01"/>
    <w:rsid w:val="0617DFA4"/>
    <w:rsid w:val="199F4E33"/>
    <w:rsid w:val="1FA7744D"/>
    <w:rsid w:val="2471FBCB"/>
    <w:rsid w:val="25D25849"/>
    <w:rsid w:val="27915958"/>
    <w:rsid w:val="4351C30D"/>
    <w:rsid w:val="46F942D9"/>
    <w:rsid w:val="4F233482"/>
    <w:rsid w:val="5585109D"/>
    <w:rsid w:val="61CDB778"/>
    <w:rsid w:val="677A92E2"/>
  </w:rsids>
  <m:mathPr>
    <m:mathFont m:val="Cambria Math"/>
    <m:brkBin m:val="before"/>
    <m:brkBinSub m:val="--"/>
    <m:smallFrac m:val="0"/>
    <m:dispDef/>
    <m:lMargin m:val="0"/>
    <m:rMargin m:val="0"/>
    <m:defJc m:val="centerGroup"/>
    <m:wrapIndent m:val="1440"/>
    <m:intLim m:val="subSup"/>
    <m:naryLim m:val="undOvr"/>
  </m:mathPr>
  <w:themeFontLang w:val="en-GB" w:eastAsia="fr-B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4865D4"/>
  <w15:chartTrackingRefBased/>
  <w15:docId w15:val="{5A0F9D36-4FFC-4D78-A4F0-873C2FB19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Narrow" w:eastAsiaTheme="minorHAnsi" w:hAnsi="Arial Narrow"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1E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2B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F49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A259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91E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1E5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91E5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F1BDB"/>
    <w:pPr>
      <w:ind w:left="720"/>
      <w:contextualSpacing/>
    </w:pPr>
  </w:style>
  <w:style w:type="paragraph" w:styleId="Header">
    <w:name w:val="header"/>
    <w:basedOn w:val="Normal"/>
    <w:link w:val="HeaderChar"/>
    <w:uiPriority w:val="99"/>
    <w:unhideWhenUsed/>
    <w:rsid w:val="005548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837"/>
  </w:style>
  <w:style w:type="paragraph" w:styleId="Footer">
    <w:name w:val="footer"/>
    <w:basedOn w:val="Normal"/>
    <w:link w:val="FooterChar"/>
    <w:uiPriority w:val="99"/>
    <w:unhideWhenUsed/>
    <w:rsid w:val="005548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837"/>
  </w:style>
  <w:style w:type="paragraph" w:styleId="Caption">
    <w:name w:val="caption"/>
    <w:basedOn w:val="Normal"/>
    <w:next w:val="Normal"/>
    <w:uiPriority w:val="35"/>
    <w:unhideWhenUsed/>
    <w:qFormat/>
    <w:rsid w:val="00D04EAF"/>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9E2B4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F49DA"/>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DB44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446E"/>
    <w:rPr>
      <w:rFonts w:ascii="Segoe UI" w:hAnsi="Segoe UI" w:cs="Segoe UI"/>
      <w:sz w:val="18"/>
      <w:szCs w:val="18"/>
    </w:rPr>
  </w:style>
  <w:style w:type="character" w:customStyle="1" w:styleId="Heading4Char">
    <w:name w:val="Heading 4 Char"/>
    <w:basedOn w:val="DefaultParagraphFont"/>
    <w:link w:val="Heading4"/>
    <w:uiPriority w:val="9"/>
    <w:rsid w:val="009A2597"/>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A03643"/>
    <w:rPr>
      <w:sz w:val="16"/>
      <w:szCs w:val="16"/>
    </w:rPr>
  </w:style>
  <w:style w:type="paragraph" w:styleId="CommentText">
    <w:name w:val="annotation text"/>
    <w:basedOn w:val="Normal"/>
    <w:link w:val="CommentTextChar"/>
    <w:uiPriority w:val="99"/>
    <w:semiHidden/>
    <w:unhideWhenUsed/>
    <w:rsid w:val="00A03643"/>
    <w:pPr>
      <w:spacing w:line="240" w:lineRule="auto"/>
    </w:pPr>
    <w:rPr>
      <w:sz w:val="20"/>
      <w:szCs w:val="20"/>
    </w:rPr>
  </w:style>
  <w:style w:type="character" w:customStyle="1" w:styleId="CommentTextChar">
    <w:name w:val="Comment Text Char"/>
    <w:basedOn w:val="DefaultParagraphFont"/>
    <w:link w:val="CommentText"/>
    <w:uiPriority w:val="99"/>
    <w:semiHidden/>
    <w:rsid w:val="00A03643"/>
    <w:rPr>
      <w:sz w:val="20"/>
      <w:szCs w:val="20"/>
    </w:rPr>
  </w:style>
  <w:style w:type="paragraph" w:styleId="CommentSubject">
    <w:name w:val="annotation subject"/>
    <w:basedOn w:val="CommentText"/>
    <w:next w:val="CommentText"/>
    <w:link w:val="CommentSubjectChar"/>
    <w:uiPriority w:val="99"/>
    <w:semiHidden/>
    <w:unhideWhenUsed/>
    <w:rsid w:val="00A03643"/>
    <w:rPr>
      <w:b/>
      <w:bCs/>
    </w:rPr>
  </w:style>
  <w:style w:type="character" w:customStyle="1" w:styleId="CommentSubjectChar">
    <w:name w:val="Comment Subject Char"/>
    <w:basedOn w:val="CommentTextChar"/>
    <w:link w:val="CommentSubject"/>
    <w:uiPriority w:val="99"/>
    <w:semiHidden/>
    <w:rsid w:val="00A03643"/>
    <w:rPr>
      <w:b/>
      <w:bCs/>
      <w:sz w:val="20"/>
      <w:szCs w:val="20"/>
    </w:rPr>
  </w:style>
  <w:style w:type="paragraph" w:styleId="TOCHeading">
    <w:name w:val="TOC Heading"/>
    <w:basedOn w:val="Heading1"/>
    <w:next w:val="Normal"/>
    <w:uiPriority w:val="39"/>
    <w:unhideWhenUsed/>
    <w:qFormat/>
    <w:rsid w:val="00E51CD9"/>
    <w:pPr>
      <w:outlineLvl w:val="9"/>
    </w:pPr>
  </w:style>
  <w:style w:type="paragraph" w:styleId="TOC1">
    <w:name w:val="toc 1"/>
    <w:basedOn w:val="Normal"/>
    <w:next w:val="Normal"/>
    <w:autoRedefine/>
    <w:uiPriority w:val="39"/>
    <w:unhideWhenUsed/>
    <w:rsid w:val="00E51CD9"/>
    <w:pPr>
      <w:spacing w:after="100"/>
    </w:pPr>
  </w:style>
  <w:style w:type="paragraph" w:styleId="TOC2">
    <w:name w:val="toc 2"/>
    <w:basedOn w:val="Normal"/>
    <w:next w:val="Normal"/>
    <w:autoRedefine/>
    <w:uiPriority w:val="39"/>
    <w:unhideWhenUsed/>
    <w:rsid w:val="00E51CD9"/>
    <w:pPr>
      <w:spacing w:after="100"/>
      <w:ind w:left="220"/>
    </w:pPr>
  </w:style>
  <w:style w:type="paragraph" w:styleId="TOC3">
    <w:name w:val="toc 3"/>
    <w:basedOn w:val="Normal"/>
    <w:next w:val="Normal"/>
    <w:autoRedefine/>
    <w:uiPriority w:val="39"/>
    <w:unhideWhenUsed/>
    <w:rsid w:val="00E51CD9"/>
    <w:pPr>
      <w:spacing w:after="100"/>
      <w:ind w:left="440"/>
    </w:pPr>
  </w:style>
  <w:style w:type="character" w:styleId="Hyperlink">
    <w:name w:val="Hyperlink"/>
    <w:basedOn w:val="DefaultParagraphFont"/>
    <w:uiPriority w:val="99"/>
    <w:unhideWhenUsed/>
    <w:rsid w:val="00E51CD9"/>
    <w:rPr>
      <w:color w:val="0563C1" w:themeColor="hyperlink"/>
      <w:u w:val="single"/>
    </w:rPr>
  </w:style>
  <w:style w:type="table" w:styleId="TableGrid">
    <w:name w:val="Table Grid"/>
    <w:basedOn w:val="TableNormal"/>
    <w:uiPriority w:val="39"/>
    <w:rsid w:val="009B7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166047">
      <w:bodyDiv w:val="1"/>
      <w:marLeft w:val="0"/>
      <w:marRight w:val="0"/>
      <w:marTop w:val="0"/>
      <w:marBottom w:val="0"/>
      <w:divBdr>
        <w:top w:val="none" w:sz="0" w:space="0" w:color="auto"/>
        <w:left w:val="none" w:sz="0" w:space="0" w:color="auto"/>
        <w:bottom w:val="none" w:sz="0" w:space="0" w:color="auto"/>
        <w:right w:val="none" w:sz="0" w:space="0" w:color="auto"/>
      </w:divBdr>
    </w:div>
    <w:div w:id="228662821">
      <w:bodyDiv w:val="1"/>
      <w:marLeft w:val="0"/>
      <w:marRight w:val="0"/>
      <w:marTop w:val="0"/>
      <w:marBottom w:val="0"/>
      <w:divBdr>
        <w:top w:val="none" w:sz="0" w:space="0" w:color="auto"/>
        <w:left w:val="none" w:sz="0" w:space="0" w:color="auto"/>
        <w:bottom w:val="none" w:sz="0" w:space="0" w:color="auto"/>
        <w:right w:val="none" w:sz="0" w:space="0" w:color="auto"/>
      </w:divBdr>
    </w:div>
    <w:div w:id="327441192">
      <w:bodyDiv w:val="1"/>
      <w:marLeft w:val="0"/>
      <w:marRight w:val="0"/>
      <w:marTop w:val="0"/>
      <w:marBottom w:val="0"/>
      <w:divBdr>
        <w:top w:val="none" w:sz="0" w:space="0" w:color="auto"/>
        <w:left w:val="none" w:sz="0" w:space="0" w:color="auto"/>
        <w:bottom w:val="none" w:sz="0" w:space="0" w:color="auto"/>
        <w:right w:val="none" w:sz="0" w:space="0" w:color="auto"/>
      </w:divBdr>
    </w:div>
    <w:div w:id="577597719">
      <w:bodyDiv w:val="1"/>
      <w:marLeft w:val="0"/>
      <w:marRight w:val="0"/>
      <w:marTop w:val="0"/>
      <w:marBottom w:val="0"/>
      <w:divBdr>
        <w:top w:val="none" w:sz="0" w:space="0" w:color="auto"/>
        <w:left w:val="none" w:sz="0" w:space="0" w:color="auto"/>
        <w:bottom w:val="none" w:sz="0" w:space="0" w:color="auto"/>
        <w:right w:val="none" w:sz="0" w:space="0" w:color="auto"/>
      </w:divBdr>
    </w:div>
    <w:div w:id="694117898">
      <w:bodyDiv w:val="1"/>
      <w:marLeft w:val="0"/>
      <w:marRight w:val="0"/>
      <w:marTop w:val="0"/>
      <w:marBottom w:val="0"/>
      <w:divBdr>
        <w:top w:val="none" w:sz="0" w:space="0" w:color="auto"/>
        <w:left w:val="none" w:sz="0" w:space="0" w:color="auto"/>
        <w:bottom w:val="none" w:sz="0" w:space="0" w:color="auto"/>
        <w:right w:val="none" w:sz="0" w:space="0" w:color="auto"/>
      </w:divBdr>
    </w:div>
    <w:div w:id="954209995">
      <w:bodyDiv w:val="1"/>
      <w:marLeft w:val="0"/>
      <w:marRight w:val="0"/>
      <w:marTop w:val="0"/>
      <w:marBottom w:val="0"/>
      <w:divBdr>
        <w:top w:val="none" w:sz="0" w:space="0" w:color="auto"/>
        <w:left w:val="none" w:sz="0" w:space="0" w:color="auto"/>
        <w:bottom w:val="none" w:sz="0" w:space="0" w:color="auto"/>
        <w:right w:val="none" w:sz="0" w:space="0" w:color="auto"/>
      </w:divBdr>
    </w:div>
    <w:div w:id="1385787421">
      <w:bodyDiv w:val="1"/>
      <w:marLeft w:val="0"/>
      <w:marRight w:val="0"/>
      <w:marTop w:val="0"/>
      <w:marBottom w:val="0"/>
      <w:divBdr>
        <w:top w:val="none" w:sz="0" w:space="0" w:color="auto"/>
        <w:left w:val="none" w:sz="0" w:space="0" w:color="auto"/>
        <w:bottom w:val="none" w:sz="0" w:space="0" w:color="auto"/>
        <w:right w:val="none" w:sz="0" w:space="0" w:color="auto"/>
      </w:divBdr>
    </w:div>
    <w:div w:id="1423141183">
      <w:bodyDiv w:val="1"/>
      <w:marLeft w:val="0"/>
      <w:marRight w:val="0"/>
      <w:marTop w:val="0"/>
      <w:marBottom w:val="0"/>
      <w:divBdr>
        <w:top w:val="none" w:sz="0" w:space="0" w:color="auto"/>
        <w:left w:val="none" w:sz="0" w:space="0" w:color="auto"/>
        <w:bottom w:val="none" w:sz="0" w:space="0" w:color="auto"/>
        <w:right w:val="none" w:sz="0" w:space="0" w:color="auto"/>
      </w:divBdr>
    </w:div>
    <w:div w:id="1633168496">
      <w:bodyDiv w:val="1"/>
      <w:marLeft w:val="0"/>
      <w:marRight w:val="0"/>
      <w:marTop w:val="0"/>
      <w:marBottom w:val="0"/>
      <w:divBdr>
        <w:top w:val="none" w:sz="0" w:space="0" w:color="auto"/>
        <w:left w:val="none" w:sz="0" w:space="0" w:color="auto"/>
        <w:bottom w:val="none" w:sz="0" w:space="0" w:color="auto"/>
        <w:right w:val="none" w:sz="0" w:space="0" w:color="auto"/>
      </w:divBdr>
    </w:div>
    <w:div w:id="1782991954">
      <w:bodyDiv w:val="1"/>
      <w:marLeft w:val="0"/>
      <w:marRight w:val="0"/>
      <w:marTop w:val="0"/>
      <w:marBottom w:val="0"/>
      <w:divBdr>
        <w:top w:val="none" w:sz="0" w:space="0" w:color="auto"/>
        <w:left w:val="none" w:sz="0" w:space="0" w:color="auto"/>
        <w:bottom w:val="none" w:sz="0" w:space="0" w:color="auto"/>
        <w:right w:val="none" w:sz="0" w:space="0" w:color="auto"/>
      </w:divBdr>
    </w:div>
    <w:div w:id="2085099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9CDB825A215742A6024210A7CAF119" ma:contentTypeVersion="10" ma:contentTypeDescription="Crée un document." ma:contentTypeScope="" ma:versionID="b266c38ba226b185fea3944f78078678">
  <xsd:schema xmlns:xsd="http://www.w3.org/2001/XMLSchema" xmlns:xs="http://www.w3.org/2001/XMLSchema" xmlns:p="http://schemas.microsoft.com/office/2006/metadata/properties" xmlns:ns2="53ab8f31-a424-4ec7-a426-ead00024a1c2" xmlns:ns3="37c79079-704b-4bf8-90ab-02f5cad1cded" targetNamespace="http://schemas.microsoft.com/office/2006/metadata/properties" ma:root="true" ma:fieldsID="5ea042138e7c1f8f12e1103de69b79d2" ns2:_="" ns3:_="">
    <xsd:import namespace="53ab8f31-a424-4ec7-a426-ead00024a1c2"/>
    <xsd:import namespace="37c79079-704b-4bf8-90ab-02f5cad1cd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ab8f31-a424-4ec7-a426-ead00024a1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c79079-704b-4bf8-90ab-02f5cad1cded"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0BB24-D3AE-4206-8D76-69052C02C21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433E5E3-FA93-499E-8B0F-1CCFB6AD70F4}">
  <ds:schemaRefs>
    <ds:schemaRef ds:uri="http://schemas.microsoft.com/sharepoint/v3/contenttype/forms"/>
  </ds:schemaRefs>
</ds:datastoreItem>
</file>

<file path=customXml/itemProps3.xml><?xml version="1.0" encoding="utf-8"?>
<ds:datastoreItem xmlns:ds="http://schemas.openxmlformats.org/officeDocument/2006/customXml" ds:itemID="{6F4B16E6-AFDF-4792-9AED-50D9E8228A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ab8f31-a424-4ec7-a426-ead00024a1c2"/>
    <ds:schemaRef ds:uri="37c79079-704b-4bf8-90ab-02f5cad1cd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F7A020-AEEB-4C5D-A1BC-ED97FDCBB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17</Pages>
  <Words>3028</Words>
  <Characters>17263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Stéphane Vanreppelen</dc:creator>
  <cp:keywords/>
  <dc:description/>
  <cp:lastModifiedBy>Bernus Nicolas</cp:lastModifiedBy>
  <cp:revision>40</cp:revision>
  <dcterms:created xsi:type="dcterms:W3CDTF">2020-09-13T07:48:00Z</dcterms:created>
  <dcterms:modified xsi:type="dcterms:W3CDTF">2020-10-07T17:34:00Z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0x010100A89CDB825A215742A6024210A7CAF119</vt:lpwstr>
  </property>
</Properties>
</file>